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11.png" ContentType="image/png"/>
  <Override PartName="/word/media/image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3.xml" ContentType="application/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jc w:val="center"/>
        <w:rPr>
          <w:lang w:val="en-MY"/>
        </w:rPr>
      </w:pPr>
      <w:r>
        <w:rPr>
          <w:lang w:val="en-MY"/>
        </w:rPr>
        <w:t>Infonique</w:t>
      </w:r>
    </w:p>
    <w:p>
      <w:pPr>
        <w:pStyle w:val="Title"/>
        <w:jc w:val="center"/>
        <w:rPr>
          <w:lang w:val="en-MY"/>
        </w:rPr>
      </w:pPr>
      <w:r>
        <w:rPr>
          <w:lang w:val="en-MY"/>
        </w:rPr>
        <w:t xml:space="preserve">iSEB </w:t>
      </w:r>
      <w:r>
        <w:rPr>
          <w:lang w:val="en-MY"/>
        </w:rPr>
        <w:t>Door</w:t>
      </w:r>
      <w:r>
        <w:rPr>
          <w:lang w:val="en-MY"/>
        </w:rPr>
        <w:t xml:space="preserve"> V1.</w:t>
      </w:r>
      <w:r>
        <w:rPr>
          <w:lang w:val="en-MY"/>
        </w:rPr>
        <w:t>0</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16"/>
        <w:tblpPr w:bottomFromText="0" w:horzAnchor="margin" w:leftFromText="180" w:rightFromText="180" w:tblpX="0" w:tblpY="4940" w:topFromText="0" w:vertAnchor="text"/>
        <w:tblW w:w="9016" w:type="dxa"/>
        <w:jc w:val="left"/>
        <w:tblInd w:w="108" w:type="dxa"/>
        <w:tblLayout w:type="fixed"/>
        <w:tblCellMar>
          <w:top w:w="0" w:type="dxa"/>
          <w:left w:w="108" w:type="dxa"/>
          <w:bottom w:w="0" w:type="dxa"/>
          <w:right w:w="108" w:type="dxa"/>
        </w:tblCellMar>
      </w:tblPr>
      <w:tblGrid>
        <w:gridCol w:w="3005"/>
        <w:gridCol w:w="3005"/>
        <w:gridCol w:w="3006"/>
      </w:tblGrid>
      <w:tr>
        <w:trPr/>
        <w:tc>
          <w:tcPr>
            <w:tcW w:w="3005" w:type="dxa"/>
            <w:tcBorders/>
          </w:tcPr>
          <w:p>
            <w:pPr>
              <w:pStyle w:val="Normal"/>
              <w:widowControl w:val="false"/>
              <w:suppressAutoHyphens w:val="true"/>
              <w:spacing w:lineRule="auto" w:line="240" w:before="0" w:after="0"/>
              <w:jc w:val="left"/>
              <w:rPr>
                <w:kern w:val="0"/>
              </w:rPr>
            </w:pPr>
            <w:r>
              <w:rPr>
                <w:kern w:val="0"/>
                <w:sz w:val="20"/>
              </w:rPr>
              <w:t>Prepared by</w:t>
            </w:r>
          </w:p>
        </w:tc>
        <w:tc>
          <w:tcPr>
            <w:tcW w:w="3005" w:type="dxa"/>
            <w:tcBorders/>
          </w:tcPr>
          <w:p>
            <w:pPr>
              <w:pStyle w:val="Normal"/>
              <w:widowControl w:val="false"/>
              <w:suppressAutoHyphens w:val="true"/>
              <w:spacing w:lineRule="auto" w:line="240" w:before="0" w:after="0"/>
              <w:jc w:val="left"/>
              <w:rPr>
                <w:lang w:val="en-MY"/>
              </w:rPr>
            </w:pPr>
            <w:r>
              <w:rPr>
                <w:kern w:val="0"/>
                <w:sz w:val="20"/>
                <w:lang w:val="en-MY"/>
              </w:rPr>
              <w:t>Date</w:t>
            </w:r>
          </w:p>
        </w:tc>
        <w:tc>
          <w:tcPr>
            <w:tcW w:w="3006" w:type="dxa"/>
            <w:tcBorders/>
          </w:tcPr>
          <w:p>
            <w:pPr>
              <w:pStyle w:val="Normal"/>
              <w:widowControl w:val="false"/>
              <w:suppressAutoHyphens w:val="true"/>
              <w:spacing w:lineRule="auto" w:line="240" w:before="0" w:after="0"/>
              <w:jc w:val="left"/>
              <w:rPr>
                <w:lang w:val="en-MY"/>
              </w:rPr>
            </w:pPr>
            <w:r>
              <w:rPr>
                <w:kern w:val="0"/>
                <w:sz w:val="20"/>
                <w:lang w:val="en-MY"/>
              </w:rPr>
              <w:t>Version</w:t>
            </w:r>
          </w:p>
        </w:tc>
      </w:tr>
      <w:tr>
        <w:trPr/>
        <w:tc>
          <w:tcPr>
            <w:tcW w:w="3005" w:type="dxa"/>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3005" w:type="dxa"/>
            <w:tcBorders/>
          </w:tcPr>
          <w:p>
            <w:pPr>
              <w:pStyle w:val="Normal"/>
              <w:widowControl w:val="false"/>
              <w:suppressAutoHyphens w:val="true"/>
              <w:spacing w:lineRule="auto" w:line="240" w:before="0" w:after="0"/>
              <w:jc w:val="left"/>
              <w:rPr>
                <w:lang w:val="en-MY"/>
              </w:rPr>
            </w:pPr>
            <w:r>
              <w:rPr>
                <w:rFonts w:eastAsia="宋体"/>
                <w:kern w:val="0"/>
                <w:sz w:val="20"/>
                <w:lang w:val="en-MY" w:eastAsia="zh-CN"/>
              </w:rPr>
              <w:t>24</w:t>
            </w:r>
            <w:r>
              <w:rPr>
                <w:kern w:val="0"/>
                <w:sz w:val="20"/>
                <w:lang w:val="en-MY"/>
              </w:rPr>
              <w:t>/</w:t>
            </w:r>
            <w:r>
              <w:rPr>
                <w:kern w:val="0"/>
                <w:sz w:val="20"/>
                <w:lang w:val="en-MY"/>
              </w:rPr>
              <w:t>2</w:t>
            </w:r>
            <w:r>
              <w:rPr>
                <w:kern w:val="0"/>
                <w:sz w:val="20"/>
                <w:lang w:val="en-MY"/>
              </w:rPr>
              <w:t>/202</w:t>
            </w:r>
            <w:r>
              <w:rPr>
                <w:kern w:val="0"/>
                <w:sz w:val="20"/>
                <w:lang w:val="en-MY"/>
              </w:rPr>
              <w:t>4</w:t>
            </w:r>
          </w:p>
        </w:tc>
        <w:tc>
          <w:tcPr>
            <w:tcW w:w="3006" w:type="dxa"/>
            <w:tcBorders/>
          </w:tcPr>
          <w:p>
            <w:pPr>
              <w:pStyle w:val="Normal"/>
              <w:widowControl w:val="false"/>
              <w:suppressAutoHyphens w:val="true"/>
              <w:spacing w:lineRule="auto" w:line="240" w:before="0" w:after="0"/>
              <w:jc w:val="left"/>
              <w:rPr>
                <w:rFonts w:eastAsia="宋体"/>
                <w:lang w:val="en-MY" w:eastAsia="zh-CN"/>
              </w:rPr>
            </w:pPr>
            <w:r>
              <w:rPr>
                <w:kern w:val="0"/>
                <w:sz w:val="20"/>
                <w:lang w:val="en-MY"/>
              </w:rPr>
              <w:t>1.</w:t>
            </w:r>
            <w:r>
              <w:rPr>
                <w:rFonts w:eastAsia="宋体"/>
                <w:kern w:val="0"/>
                <w:sz w:val="20"/>
                <w:lang w:val="en-MY" w:eastAsia="zh-CN"/>
              </w:rPr>
              <w:t>0</w:t>
            </w:r>
          </w:p>
        </w:tc>
      </w:tr>
    </w:tbl>
    <w:p>
      <w:pPr>
        <w:pStyle w:val="Heading1"/>
        <w:rPr/>
      </w:pPr>
      <w:r>
        <w:rPr/>
      </w:r>
      <w:r>
        <w:br w:type="page"/>
      </w:r>
    </w:p>
    <w:p>
      <w:pPr>
        <w:pStyle w:val="Heading1"/>
        <w:rPr/>
      </w:pPr>
      <w:bookmarkStart w:id="0" w:name="__RefHeading___Toc1131_1720759766"/>
      <w:bookmarkStart w:id="1" w:name="_Toc23312"/>
      <w:bookmarkEnd w:id="0"/>
      <w:r>
        <w:rPr/>
        <w:t>Abstract</w:t>
      </w:r>
      <w:bookmarkEnd w:id="1"/>
    </w:p>
    <w:p>
      <w:pPr>
        <w:pStyle w:val="Normal"/>
        <w:rPr/>
      </w:pPr>
      <w:r>
        <w:rPr/>
      </w:r>
    </w:p>
    <w:p>
      <w:pPr>
        <w:pStyle w:val="Normal"/>
        <w:rPr/>
      </w:pPr>
      <w:r>
        <w:rPr/>
        <w:t>This document provides detailed</w:t>
      </w:r>
      <w:r>
        <w:rPr>
          <w:lang w:val="en-MY"/>
        </w:rPr>
        <w:t xml:space="preserve"> of Infonique </w:t>
      </w:r>
      <w:r>
        <w:rPr>
          <w:lang w:val="en-MY"/>
        </w:rPr>
        <w:t xml:space="preserve">iSEB Door </w:t>
      </w:r>
      <w:r>
        <w:rPr>
          <w:lang w:val="en-MY"/>
        </w:rPr>
        <w:t>specification.</w:t>
      </w:r>
    </w:p>
    <w:p>
      <w:pPr>
        <w:pStyle w:val="Heading1"/>
        <w:rPr/>
      </w:pPr>
      <w:bookmarkStart w:id="2" w:name="__RefHeading___Toc1133_1720759766"/>
      <w:bookmarkStart w:id="3" w:name="_Toc13302"/>
      <w:bookmarkEnd w:id="2"/>
      <w:r>
        <w:rPr/>
        <w:t>Document History</w:t>
      </w:r>
      <w:bookmarkEnd w:id="3"/>
    </w:p>
    <w:tbl>
      <w:tblPr>
        <w:tblStyle w:val="39"/>
        <w:tblW w:w="9146" w:type="dxa"/>
        <w:jc w:val="left"/>
        <w:tblInd w:w="113" w:type="dxa"/>
        <w:tblLayout w:type="fixed"/>
        <w:tblCellMar>
          <w:top w:w="0" w:type="dxa"/>
          <w:left w:w="108" w:type="dxa"/>
          <w:bottom w:w="0" w:type="dxa"/>
          <w:right w:w="108" w:type="dxa"/>
        </w:tblCellMar>
      </w:tblPr>
      <w:tblGrid>
        <w:gridCol w:w="1520"/>
        <w:gridCol w:w="607"/>
        <w:gridCol w:w="2551"/>
        <w:gridCol w:w="4467"/>
      </w:tblGrid>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Date</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Rev</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Modifier</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kern w:val="0"/>
                <w:sz w:val="20"/>
              </w:rPr>
              <w:t>Changes</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lang w:val="en-MY"/>
              </w:rPr>
            </w:pPr>
            <w:r>
              <w:rPr>
                <w:b/>
                <w:kern w:val="0"/>
                <w:sz w:val="20"/>
                <w:lang w:val="en-MY"/>
              </w:rPr>
              <w:t>24</w:t>
            </w:r>
            <w:r>
              <w:rPr>
                <w:b/>
                <w:kern w:val="0"/>
                <w:sz w:val="20"/>
              </w:rPr>
              <w:t>-</w:t>
            </w:r>
            <w:r>
              <w:rPr>
                <w:b/>
                <w:kern w:val="0"/>
                <w:sz w:val="20"/>
                <w:lang w:val="en-MY"/>
              </w:rPr>
              <w:t>Feb</w:t>
            </w:r>
            <w:r>
              <w:rPr>
                <w:b/>
                <w:kern w:val="0"/>
                <w:sz w:val="20"/>
              </w:rPr>
              <w:t>-202</w:t>
            </w:r>
            <w:r>
              <w:rPr>
                <w:b/>
                <w:kern w:val="0"/>
                <w:sz w:val="20"/>
                <w:lang w:val="en-MY"/>
              </w:rPr>
              <w:t>4</w:t>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1.0</w:t>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lang w:val="en-MY"/>
              </w:rPr>
            </w:pPr>
            <w:r>
              <w:rPr>
                <w:kern w:val="0"/>
                <w:sz w:val="20"/>
                <w:lang w:val="en-MY"/>
              </w:rPr>
              <w:t>Bing Ran</w:t>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t>First Draft</w:t>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b/>
                <w:sz w:val="22"/>
                <w:szCs w:val="22"/>
                <w:lang w:val="en-MY" w:eastAsia="en-MY" w:bidi="ar-SA"/>
              </w:rPr>
            </w:pPr>
            <w:r>
              <w:rPr>
                <w:rFonts w:eastAsia="Calibri" w:cs="Calibri"/>
                <w:b/>
                <w:sz w:val="22"/>
                <w:szCs w:val="22"/>
                <w:lang w:val="en-MY" w:eastAsia="en-MY" w:bidi="ar-SA"/>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US" w:eastAsia="en-MY" w:bidi="ar-SA"/>
              </w:rPr>
            </w:pPr>
            <w:r>
              <w:rPr>
                <w:rFonts w:eastAsia="Calibri" w:cs="Calibri"/>
                <w:sz w:val="22"/>
                <w:szCs w:val="22"/>
                <w:lang w:val="en-US" w:eastAsia="en-MY" w:bidi="ar-SA"/>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Calibri" w:cs="Calibri"/>
                <w:sz w:val="22"/>
                <w:szCs w:val="22"/>
                <w:lang w:val="en-MY" w:eastAsia="en-MY" w:bidi="ar-SA"/>
              </w:rPr>
            </w:pPr>
            <w:r>
              <w:rPr>
                <w:rFonts w:eastAsia="Calibri" w:cs="Calibri"/>
                <w:sz w:val="22"/>
                <w:szCs w:val="22"/>
                <w:lang w:val="en-MY" w:eastAsia="en-MY" w:bidi="ar-SA"/>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rFonts w:ascii="Calibri" w:hAnsi="Calibri" w:eastAsia="宋体" w:cs="Calibri"/>
                <w:sz w:val="22"/>
                <w:szCs w:val="22"/>
                <w:lang w:val="en-MY" w:eastAsia="zh-CN" w:bidi="ar-SA"/>
              </w:rPr>
            </w:pPr>
            <w:r>
              <w:rPr>
                <w:rFonts w:eastAsia="宋体" w:cs="Calibri"/>
                <w:sz w:val="22"/>
                <w:szCs w:val="22"/>
                <w:lang w:val="en-MY" w:eastAsia="zh-CN" w:bidi="ar-SA"/>
              </w:rPr>
            </w:r>
            <w:bookmarkStart w:id="4" w:name="_GoBack"/>
            <w:bookmarkStart w:id="5" w:name="_GoBack"/>
            <w:bookmarkEnd w:id="5"/>
          </w:p>
        </w:tc>
      </w:tr>
      <w:tr>
        <w:trPr/>
        <w:tc>
          <w:tcPr>
            <w:tcW w:w="1520"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b/>
              </w:rPr>
            </w:pPr>
            <w:r>
              <w:rPr>
                <w:b/>
                <w:sz w:val="20"/>
              </w:rPr>
            </w:r>
          </w:p>
        </w:tc>
        <w:tc>
          <w:tcPr>
            <w:tcW w:w="60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2551"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c>
          <w:tcPr>
            <w:tcW w:w="4467" w:type="dxa"/>
            <w:tcBorders>
              <w:top w:val="single" w:sz="4" w:space="0" w:color="7F7F7F"/>
              <w:left w:val="single" w:sz="4" w:space="0" w:color="000000"/>
              <w:bottom w:val="single" w:sz="4" w:space="0" w:color="7F7F7F"/>
              <w:right w:val="single" w:sz="4" w:space="0" w:color="000000"/>
            </w:tcBorders>
          </w:tcPr>
          <w:p>
            <w:pPr>
              <w:pStyle w:val="Normal"/>
              <w:widowControl w:val="false"/>
              <w:suppressAutoHyphens w:val="true"/>
              <w:spacing w:lineRule="auto" w:line="240" w:before="0" w:after="0"/>
              <w:jc w:val="left"/>
              <w:rPr>
                <w:kern w:val="0"/>
              </w:rPr>
            </w:pPr>
            <w:r>
              <w:rPr>
                <w:kern w:val="0"/>
                <w:sz w:val="20"/>
              </w:rPr>
            </w:r>
          </w:p>
        </w:tc>
      </w:tr>
    </w:tbl>
    <w:p>
      <w:pPr>
        <w:pStyle w:val="Heading1"/>
        <w:rPr/>
      </w:pPr>
      <w:r>
        <w:rPr/>
      </w:r>
    </w:p>
    <w:p>
      <w:pPr>
        <w:pStyle w:val="Normal"/>
        <w:rPr/>
      </w:pPr>
      <w:r>
        <w:rPr/>
      </w:r>
    </w:p>
    <w:p>
      <w:pPr>
        <w:pStyle w:val="Normal"/>
        <w:rPr/>
      </w:pPr>
      <w:r>
        <w:rPr/>
      </w:r>
      <w:r>
        <w:br w:type="page"/>
      </w:r>
    </w:p>
    <w:p>
      <w:pPr>
        <w:pStyle w:val="Heading1"/>
        <w:bidi w:val="0"/>
        <w:rPr/>
      </w:pPr>
      <w:bookmarkStart w:id="6" w:name="__RefHeading___Toc1135_1720759766"/>
      <w:bookmarkStart w:id="7" w:name="_Toc23313"/>
      <w:bookmarkEnd w:id="6"/>
      <w:r>
        <w:rPr/>
        <w:t>Contents</w:t>
      </w:r>
      <w:bookmarkEnd w:id="7"/>
    </w:p>
    <w:sdt>
      <w:sdtPr>
        <w:docPartObj>
          <w:docPartGallery w:val="Table of Contents"/>
          <w:docPartUnique w:val="true"/>
        </w:docPartObj>
      </w:sdtPr>
      <w:sdtContent>
        <w:p>
          <w:pPr>
            <w:pStyle w:val="Contents1"/>
            <w:tabs>
              <w:tab w:val="clear" w:pos="720"/>
              <w:tab w:val="right" w:pos="9026" w:leader="dot"/>
            </w:tabs>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_RefHeading___Toc1131_1720759766">
            <w:r>
              <w:rPr>
                <w:webHidden/>
                <w:rStyle w:val="IndexLink"/>
                <w:vanish w:val="false"/>
              </w:rPr>
              <w:t>Abstract</w:t>
              <w:tab/>
              <w:t>2</w:t>
            </w:r>
          </w:hyperlink>
        </w:p>
        <w:p>
          <w:pPr>
            <w:pStyle w:val="Contents1"/>
            <w:tabs>
              <w:tab w:val="clear" w:pos="720"/>
              <w:tab w:val="right" w:pos="9026" w:leader="dot"/>
            </w:tabs>
            <w:rPr/>
          </w:pPr>
          <w:hyperlink w:anchor="__RefHeading___Toc1133_1720759766">
            <w:r>
              <w:rPr>
                <w:webHidden/>
                <w:rStyle w:val="IndexLink"/>
                <w:vanish w:val="false"/>
              </w:rPr>
              <w:t>Document History</w:t>
              <w:tab/>
              <w:t>2</w:t>
            </w:r>
          </w:hyperlink>
        </w:p>
        <w:p>
          <w:pPr>
            <w:pStyle w:val="Contents1"/>
            <w:tabs>
              <w:tab w:val="clear" w:pos="720"/>
              <w:tab w:val="right" w:pos="9026" w:leader="dot"/>
            </w:tabs>
            <w:rPr/>
          </w:pPr>
          <w:hyperlink w:anchor="__RefHeading___Toc1135_1720759766">
            <w:r>
              <w:rPr>
                <w:webHidden/>
                <w:rStyle w:val="IndexLink"/>
                <w:vanish w:val="false"/>
              </w:rPr>
              <w:t>Contents</w:t>
              <w:tab/>
              <w:t>3</w:t>
            </w:r>
          </w:hyperlink>
        </w:p>
        <w:p>
          <w:pPr>
            <w:pStyle w:val="Contents1"/>
            <w:tabs>
              <w:tab w:val="clear" w:pos="720"/>
              <w:tab w:val="right" w:pos="9026" w:leader="dot"/>
            </w:tabs>
            <w:rPr/>
          </w:pPr>
          <w:hyperlink w:anchor="__RefHeading___Toc1137_1720759766">
            <w:r>
              <w:rPr>
                <w:webHidden/>
                <w:rStyle w:val="IndexLink"/>
                <w:vanish w:val="false"/>
              </w:rPr>
              <w:t>Table of Figures</w:t>
              <w:tab/>
              <w:t>4</w:t>
            </w:r>
          </w:hyperlink>
        </w:p>
        <w:p>
          <w:pPr>
            <w:pStyle w:val="Contents1"/>
            <w:tabs>
              <w:tab w:val="clear" w:pos="720"/>
              <w:tab w:val="right" w:pos="9026" w:leader="dot"/>
            </w:tabs>
            <w:rPr/>
          </w:pPr>
          <w:hyperlink w:anchor="__RefHeading___Toc1139_1720759766">
            <w:r>
              <w:rPr>
                <w:webHidden/>
                <w:rStyle w:val="IndexLink"/>
                <w:vanish w:val="false"/>
              </w:rPr>
              <w:t>Table of table</w:t>
              <w:tab/>
              <w:t>4</w:t>
            </w:r>
          </w:hyperlink>
        </w:p>
        <w:p>
          <w:pPr>
            <w:pStyle w:val="Contents1"/>
            <w:tabs>
              <w:tab w:val="clear" w:pos="720"/>
              <w:tab w:val="right" w:pos="9026" w:leader="dot"/>
            </w:tabs>
            <w:rPr/>
          </w:pPr>
          <w:hyperlink w:anchor="__RefHeading___Toc1141_1720759766">
            <w:r>
              <w:rPr>
                <w:webHidden/>
                <w:rStyle w:val="IndexLink"/>
                <w:vanish w:val="false"/>
              </w:rPr>
              <w:t>1 Introduction</w:t>
              <w:tab/>
              <w:t>5</w:t>
            </w:r>
          </w:hyperlink>
        </w:p>
        <w:p>
          <w:pPr>
            <w:pStyle w:val="Contents1"/>
            <w:tabs>
              <w:tab w:val="clear" w:pos="720"/>
              <w:tab w:val="right" w:pos="9026" w:leader="dot"/>
            </w:tabs>
            <w:rPr/>
          </w:pPr>
          <w:hyperlink w:anchor="__RefHeading___Toc1143_1720759766">
            <w:r>
              <w:rPr>
                <w:webHidden/>
                <w:rStyle w:val="IndexLink"/>
                <w:vanish w:val="false"/>
              </w:rPr>
              <w:t>2 Drone main board</w:t>
              <w:tab/>
              <w:t>5</w:t>
            </w:r>
          </w:hyperlink>
        </w:p>
        <w:p>
          <w:pPr>
            <w:pStyle w:val="Contents2"/>
            <w:tabs>
              <w:tab w:val="clear" w:pos="720"/>
              <w:tab w:val="right" w:pos="9026" w:leader="dot"/>
            </w:tabs>
            <w:rPr/>
          </w:pPr>
          <w:hyperlink w:anchor="__RefHeading___Toc1145_1720759766">
            <w:r>
              <w:rPr>
                <w:webHidden/>
                <w:rStyle w:val="IndexLink"/>
                <w:vanish w:val="false"/>
              </w:rPr>
              <w:t>2.1 Drone Main Board Pinout</w:t>
              <w:tab/>
              <w:t>6</w:t>
            </w:r>
          </w:hyperlink>
        </w:p>
        <w:p>
          <w:pPr>
            <w:pStyle w:val="Contents2"/>
            <w:tabs>
              <w:tab w:val="clear" w:pos="720"/>
              <w:tab w:val="right" w:pos="9026" w:leader="dot"/>
            </w:tabs>
            <w:rPr/>
          </w:pPr>
          <w:hyperlink w:anchor="__RefHeading___Toc1093_2042270136">
            <w:r>
              <w:rPr>
                <w:webHidden/>
                <w:rStyle w:val="IndexLink"/>
                <w:vanish w:val="false"/>
              </w:rPr>
              <w:t>2.2 Connectors</w:t>
              <w:tab/>
              <w:t>7</w:t>
            </w:r>
          </w:hyperlink>
        </w:p>
        <w:p>
          <w:pPr>
            <w:pStyle w:val="Contents3"/>
            <w:tabs>
              <w:tab w:val="clear" w:pos="720"/>
              <w:tab w:val="right" w:pos="9026" w:leader="dot"/>
            </w:tabs>
            <w:rPr/>
          </w:pPr>
          <w:hyperlink w:anchor="__RefHeading___Toc1095_2042270136">
            <w:r>
              <w:rPr>
                <w:webHidden/>
                <w:rStyle w:val="IndexLink"/>
                <w:vanish w:val="false"/>
              </w:rPr>
              <w:t>2.2.1 Power input connector</w:t>
              <w:tab/>
              <w:t>7</w:t>
            </w:r>
          </w:hyperlink>
        </w:p>
        <w:p>
          <w:pPr>
            <w:pStyle w:val="Contents3"/>
            <w:tabs>
              <w:tab w:val="clear" w:pos="720"/>
              <w:tab w:val="right" w:pos="9026" w:leader="dot"/>
            </w:tabs>
            <w:rPr/>
          </w:pPr>
          <w:hyperlink w:anchor="__RefHeading___Toc1097_2042270136">
            <w:r>
              <w:rPr>
                <w:webHidden/>
                <w:rStyle w:val="IndexLink"/>
                <w:vanish w:val="false"/>
              </w:rPr>
              <w:t>2.2.2 Motor</w:t>
              <w:tab/>
              <w:t>7</w:t>
            </w:r>
          </w:hyperlink>
        </w:p>
        <w:p>
          <w:pPr>
            <w:pStyle w:val="Contents3"/>
            <w:tabs>
              <w:tab w:val="clear" w:pos="720"/>
              <w:tab w:val="right" w:pos="9026" w:leader="dot"/>
            </w:tabs>
            <w:rPr/>
          </w:pPr>
          <w:hyperlink w:anchor="__RefHeading___Toc1099_2042270136">
            <w:r>
              <w:rPr>
                <w:webHidden/>
                <w:rStyle w:val="IndexLink"/>
                <w:vanish w:val="false"/>
              </w:rPr>
              <w:t>2.2.3 Motor control connectors</w:t>
              <w:tab/>
              <w:t>8</w:t>
            </w:r>
          </w:hyperlink>
        </w:p>
        <w:p>
          <w:pPr>
            <w:pStyle w:val="Contents3"/>
            <w:tabs>
              <w:tab w:val="clear" w:pos="720"/>
              <w:tab w:val="right" w:pos="9026" w:leader="dot"/>
            </w:tabs>
            <w:rPr/>
          </w:pPr>
          <w:hyperlink w:anchor="__RefHeading___Toc1101_2042270136">
            <w:r>
              <w:rPr>
                <w:webHidden/>
                <w:rStyle w:val="IndexLink"/>
                <w:vanish w:val="false"/>
              </w:rPr>
              <w:t>2.2.4 SD card connector</w:t>
              <w:tab/>
              <w:t>8</w:t>
            </w:r>
          </w:hyperlink>
        </w:p>
        <w:p>
          <w:pPr>
            <w:pStyle w:val="Contents3"/>
            <w:tabs>
              <w:tab w:val="clear" w:pos="720"/>
              <w:tab w:val="right" w:pos="9026" w:leader="dot"/>
            </w:tabs>
            <w:rPr/>
          </w:pPr>
          <w:hyperlink w:anchor="__RefHeading___Toc1147_1720759766">
            <w:r>
              <w:rPr>
                <w:webHidden/>
                <w:rStyle w:val="IndexLink"/>
                <w:vanish w:val="false"/>
              </w:rPr>
              <w:t>2.2.5 Barometer BME/BMP 280 module</w:t>
              <w:tab/>
              <w:t>9</w:t>
            </w:r>
          </w:hyperlink>
        </w:p>
        <w:p>
          <w:pPr>
            <w:pStyle w:val="Contents3"/>
            <w:tabs>
              <w:tab w:val="clear" w:pos="720"/>
              <w:tab w:val="right" w:pos="9026" w:leader="dot"/>
            </w:tabs>
            <w:rPr/>
          </w:pPr>
          <w:hyperlink w:anchor="__RefHeading___Toc1105_2042270136">
            <w:r>
              <w:rPr>
                <w:webHidden/>
                <w:rStyle w:val="IndexLink"/>
                <w:vanish w:val="false"/>
              </w:rPr>
              <w:t>2.2.6 Accelerator &amp; gyro sensor MPU6050 module</w:t>
              <w:tab/>
              <w:t>9</w:t>
            </w:r>
          </w:hyperlink>
        </w:p>
        <w:p>
          <w:pPr>
            <w:pStyle w:val="Contents3"/>
            <w:tabs>
              <w:tab w:val="clear" w:pos="720"/>
              <w:tab w:val="right" w:pos="9026" w:leader="dot"/>
            </w:tabs>
            <w:rPr/>
          </w:pPr>
          <w:hyperlink w:anchor="__RefHeading___Toc1151_1720759766">
            <w:r>
              <w:rPr>
                <w:webHidden/>
                <w:rStyle w:val="IndexLink"/>
                <w:vanish w:val="false"/>
              </w:rPr>
              <w:t>2.2.6 GPS GT-U7 module</w:t>
              <w:tab/>
              <w:t>10</w:t>
            </w:r>
          </w:hyperlink>
        </w:p>
        <w:p>
          <w:pPr>
            <w:pStyle w:val="Contents3"/>
            <w:tabs>
              <w:tab w:val="clear" w:pos="720"/>
              <w:tab w:val="right" w:pos="9026" w:leader="dot"/>
            </w:tabs>
            <w:rPr/>
          </w:pPr>
          <w:hyperlink w:anchor="__RefHeading___Toc1109_2042270136">
            <w:r>
              <w:rPr>
                <w:webHidden/>
                <w:rStyle w:val="IndexLink"/>
                <w:vanish w:val="false"/>
              </w:rPr>
              <w:t>GT-U7 module able to communicate through UART communication</w:t>
              <w:tab/>
              <w:t>10</w:t>
            </w:r>
          </w:hyperlink>
        </w:p>
        <w:p>
          <w:pPr>
            <w:pStyle w:val="Contents3"/>
            <w:tabs>
              <w:tab w:val="clear" w:pos="720"/>
              <w:tab w:val="right" w:pos="9026" w:leader="dot"/>
            </w:tabs>
            <w:rPr/>
          </w:pPr>
          <w:hyperlink w:anchor="__RefHeading___Toc1111_2042270136">
            <w:r>
              <w:rPr>
                <w:webHidden/>
                <w:rStyle w:val="IndexLink"/>
                <w:vanish w:val="false"/>
              </w:rPr>
              <w:t>2.2.7 Radio frequency nRF24L01+ 2.4GHz wireless RF transceiver module</w:t>
              <w:tab/>
              <w:t>10</w:t>
            </w:r>
          </w:hyperlink>
        </w:p>
        <w:p>
          <w:pPr>
            <w:pStyle w:val="Contents3"/>
            <w:tabs>
              <w:tab w:val="clear" w:pos="720"/>
              <w:tab w:val="right" w:pos="9026" w:leader="dot"/>
            </w:tabs>
            <w:rPr/>
          </w:pPr>
          <w:hyperlink w:anchor="__RefHeading___Toc1113_2042270136">
            <w:r>
              <w:rPr>
                <w:webHidden/>
                <w:rStyle w:val="IndexLink"/>
                <w:vanish w:val="false"/>
              </w:rPr>
              <w:t>RF module able to communicate through SPI communication</w:t>
              <w:tab/>
              <w:t>10</w:t>
            </w:r>
          </w:hyperlink>
        </w:p>
        <w:p>
          <w:pPr>
            <w:pStyle w:val="Contents1"/>
            <w:tabs>
              <w:tab w:val="clear" w:pos="720"/>
              <w:tab w:val="right" w:pos="9026" w:leader="dot"/>
            </w:tabs>
            <w:rPr/>
          </w:pPr>
          <w:hyperlink w:anchor="__RefHeading___Toc1115_2042270136">
            <w:r>
              <w:rPr>
                <w:webHidden/>
                <w:rStyle w:val="IndexLink"/>
                <w:vanish w:val="false"/>
              </w:rPr>
              <w:t>3 Drone controller board</w:t>
              <w:tab/>
              <w:t>12</w:t>
            </w:r>
          </w:hyperlink>
        </w:p>
        <w:p>
          <w:pPr>
            <w:pStyle w:val="Contents2"/>
            <w:tabs>
              <w:tab w:val="clear" w:pos="720"/>
              <w:tab w:val="right" w:pos="9026" w:leader="dot"/>
            </w:tabs>
            <w:rPr/>
          </w:pPr>
          <w:hyperlink w:anchor="__RefHeading___Toc1118_2042270136">
            <w:r>
              <w:rPr>
                <w:webHidden/>
                <w:rStyle w:val="IndexLink"/>
                <w:vanish w:val="false"/>
              </w:rPr>
              <w:t>3.1 Pinout</w:t>
              <w:tab/>
              <w:t>12</w:t>
            </w:r>
          </w:hyperlink>
          <w:r>
            <w:rPr>
              <w:rStyle w:val="IndexLink"/>
              <w:vanish w:val="false"/>
            </w:rPr>
            <w:fldChar w:fldCharType="end"/>
          </w:r>
        </w:p>
      </w:sdtContent>
    </w:sdt>
    <w:p>
      <w:pPr>
        <w:pStyle w:val="Contents1"/>
        <w:tabs>
          <w:tab w:val="clear" w:pos="720"/>
          <w:tab w:val="right" w:pos="9016" w:leader="none"/>
        </w:tabs>
        <w:spacing w:lineRule="auto" w:line="240" w:before="60" w:after="80"/>
        <w:ind w:left="720" w:hanging="0"/>
        <w:rPr>
          <w:color w:val="000000"/>
        </w:rPr>
      </w:pPr>
      <w:r>
        <w:rPr>
          <w:color w:val="000000"/>
        </w:rPr>
      </w:r>
    </w:p>
    <w:p>
      <w:pPr>
        <w:pStyle w:val="Normal"/>
        <w:rPr/>
      </w:pPr>
      <w:r>
        <w:rPr/>
      </w:r>
      <w:r>
        <w:br w:type="page"/>
      </w:r>
    </w:p>
    <w:p>
      <w:pPr>
        <w:pStyle w:val="Heading1"/>
        <w:bidi w:val="0"/>
        <w:rPr>
          <w:color w:val="2E75B5"/>
          <w:sz w:val="32"/>
          <w:szCs w:val="32"/>
        </w:rPr>
      </w:pPr>
      <w:bookmarkStart w:id="8" w:name="__RefHeading___Toc1137_1720759766"/>
      <w:bookmarkStart w:id="9" w:name="_Toc7436"/>
      <w:bookmarkEnd w:id="8"/>
      <w:r>
        <w:rPr>
          <w:color w:val="2E75B5"/>
          <w:sz w:val="32"/>
          <w:szCs w:val="32"/>
        </w:rPr>
        <w:t>Table of Figures</w:t>
      </w:r>
      <w:bookmarkEnd w:id="9"/>
    </w:p>
    <w:p>
      <w:pPr>
        <w:pStyle w:val="FigureIndex1"/>
        <w:rPr/>
      </w:pPr>
      <w:r>
        <w:fldChar w:fldCharType="begin"/>
      </w:r>
      <w:r>
        <w:rPr>
          <w:rStyle w:val="IndexLink"/>
          <w:i/>
          <w:iCs/>
        </w:rPr>
        <w:instrText xml:space="preserve"> TOC \c "Figure" \h </w:instrText>
      </w:r>
      <w:r>
        <w:rPr>
          <w:rStyle w:val="IndexLink"/>
          <w:i/>
          <w:iCs/>
        </w:rPr>
        <w:fldChar w:fldCharType="separate"/>
      </w:r>
      <w:hyperlink w:anchor="Figure!0|sequence">
        <w:r>
          <w:rPr>
            <w:rStyle w:val="IndexLink"/>
            <w:i/>
            <w:iCs/>
          </w:rPr>
          <w:t>Figure 1: Top and bottom layer of drone main board</w:t>
        </w:r>
        <w:r>
          <w:rPr>
            <w:rStyle w:val="IndexLink"/>
          </w:rPr>
          <w:tab/>
          <w:t>5</w:t>
        </w:r>
      </w:hyperlink>
    </w:p>
    <w:p>
      <w:pPr>
        <w:pStyle w:val="FigureIndex1"/>
        <w:rPr/>
      </w:pPr>
      <w:hyperlink w:anchor="Figure!1|sequence">
        <w:r>
          <w:rPr>
            <w:rStyle w:val="IndexLink"/>
            <w:i/>
            <w:iCs/>
          </w:rPr>
          <w:t>Figure 2: Battery Connector</w:t>
        </w:r>
        <w:r>
          <w:rPr>
            <w:rStyle w:val="IndexLink"/>
          </w:rPr>
          <w:tab/>
          <w:t>7</w:t>
        </w:r>
      </w:hyperlink>
    </w:p>
    <w:p>
      <w:pPr>
        <w:pStyle w:val="FigureIndex1"/>
        <w:rPr/>
      </w:pPr>
      <w:hyperlink w:anchor="Figure!2|sequence">
        <w:r>
          <w:rPr>
            <w:rStyle w:val="IndexLink"/>
            <w:i/>
            <w:iCs/>
          </w:rPr>
          <w:t>Figure 3: Motor power connectors</w:t>
        </w:r>
        <w:r>
          <w:rPr>
            <w:rStyle w:val="IndexLink"/>
          </w:rPr>
          <w:tab/>
          <w:t>7</w:t>
        </w:r>
      </w:hyperlink>
    </w:p>
    <w:p>
      <w:pPr>
        <w:pStyle w:val="FigureIndex1"/>
        <w:rPr/>
      </w:pPr>
      <w:hyperlink w:anchor="Figure!3|sequence">
        <w:r>
          <w:rPr>
            <w:rStyle w:val="IndexLink"/>
            <w:i/>
            <w:iCs/>
          </w:rPr>
          <w:t>Figure 4: Motor control connectors</w:t>
        </w:r>
        <w:r>
          <w:rPr>
            <w:rStyle w:val="IndexLink"/>
          </w:rPr>
          <w:tab/>
          <w:t>8</w:t>
        </w:r>
      </w:hyperlink>
    </w:p>
    <w:p>
      <w:pPr>
        <w:pStyle w:val="FigureIndex1"/>
        <w:rPr/>
      </w:pPr>
      <w:hyperlink w:anchor="Figure!4|sequence">
        <w:r>
          <w:rPr>
            <w:rStyle w:val="IndexLink"/>
            <w:i/>
            <w:iCs/>
          </w:rPr>
          <w:t>Figure 5: SD card connector &amp; module</w:t>
        </w:r>
        <w:r>
          <w:rPr>
            <w:rStyle w:val="IndexLink"/>
          </w:rPr>
          <w:tab/>
          <w:t>8</w:t>
        </w:r>
      </w:hyperlink>
    </w:p>
    <w:p>
      <w:pPr>
        <w:pStyle w:val="FigureIndex1"/>
        <w:rPr/>
      </w:pPr>
      <w:hyperlink w:anchor="Figure!5|sequence">
        <w:r>
          <w:rPr>
            <w:rStyle w:val="IndexLink"/>
            <w:i/>
            <w:iCs/>
          </w:rPr>
          <w:t>Figure 6: BME/BMP280 connector &amp; module</w:t>
        </w:r>
        <w:r>
          <w:rPr>
            <w:rStyle w:val="IndexLink"/>
          </w:rPr>
          <w:tab/>
          <w:t>9</w:t>
        </w:r>
      </w:hyperlink>
    </w:p>
    <w:p>
      <w:pPr>
        <w:pStyle w:val="FigureIndex1"/>
        <w:rPr/>
      </w:pPr>
      <w:hyperlink w:anchor="Figure!6|sequence">
        <w:r>
          <w:rPr>
            <w:rStyle w:val="IndexLink"/>
            <w:i/>
            <w:iCs/>
          </w:rPr>
          <w:t>Figure 7: MPU6050 connector &amp; module</w:t>
        </w:r>
        <w:r>
          <w:rPr>
            <w:rStyle w:val="IndexLink"/>
          </w:rPr>
          <w:tab/>
          <w:t>9</w:t>
        </w:r>
      </w:hyperlink>
    </w:p>
    <w:p>
      <w:pPr>
        <w:pStyle w:val="FigureIndex1"/>
        <w:rPr/>
      </w:pPr>
      <w:hyperlink w:anchor="Figure!7|sequence">
        <w:r>
          <w:rPr>
            <w:rStyle w:val="IndexLink"/>
            <w:i/>
            <w:iCs/>
          </w:rPr>
          <w:t>Figure 8: GPS GT-U7 connector &amp; module</w:t>
        </w:r>
        <w:r>
          <w:rPr>
            <w:rStyle w:val="IndexLink"/>
          </w:rPr>
          <w:tab/>
          <w:t>10</w:t>
        </w:r>
      </w:hyperlink>
    </w:p>
    <w:p>
      <w:pPr>
        <w:pStyle w:val="FigureIndex1"/>
        <w:rPr/>
      </w:pPr>
      <w:hyperlink w:anchor="Figure!8|sequence">
        <w:r>
          <w:rPr>
            <w:rStyle w:val="IndexLink"/>
            <w:i/>
            <w:iCs/>
          </w:rPr>
          <w:t>Figure 9: RF module connectors &amp; module</w:t>
        </w:r>
        <w:r>
          <w:rPr>
            <w:rStyle w:val="IndexLink"/>
          </w:rPr>
          <w:tab/>
          <w:t>10</w:t>
        </w:r>
      </w:hyperlink>
    </w:p>
    <w:p>
      <w:pPr>
        <w:pStyle w:val="FigureIndex1"/>
        <w:rPr/>
      </w:pPr>
      <w:hyperlink w:anchor="Figure!9|sequence">
        <w:r>
          <w:rPr>
            <w:rStyle w:val="IndexLink"/>
          </w:rPr>
          <w:t>Figure 10: Ultrasonic sensor connectos &amp; module</w:t>
          <w:tab/>
          <w:t>11</w:t>
        </w:r>
      </w:hyperlink>
    </w:p>
    <w:p>
      <w:pPr>
        <w:pStyle w:val="FigureIndex1"/>
        <w:rPr/>
      </w:pPr>
      <w:hyperlink w:anchor="Figure!10|sequence">
        <w:r>
          <w:rPr>
            <w:rStyle w:val="IndexLink"/>
            <w:i/>
            <w:iCs/>
          </w:rPr>
          <w:t>Figure 11: Bluetooth connector &amp; module</w:t>
        </w:r>
        <w:r>
          <w:rPr>
            <w:rStyle w:val="IndexLink"/>
          </w:rPr>
          <w:tab/>
          <w:t>11</w:t>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Heading1"/>
        <w:bidi w:val="0"/>
        <w:rPr>
          <w:lang w:val="en-MY"/>
        </w:rPr>
      </w:pPr>
      <w:bookmarkStart w:id="10" w:name="__RefHeading___Toc1139_1720759766"/>
      <w:bookmarkStart w:id="11" w:name="_Toc2850"/>
      <w:bookmarkEnd w:id="10"/>
      <w:r>
        <w:rPr>
          <w:lang w:val="en-MY"/>
        </w:rPr>
        <w:t>Table of table</w:t>
      </w:r>
      <w:bookmarkEnd w:id="11"/>
    </w:p>
    <w:p>
      <w:pPr>
        <w:pStyle w:val="Tableoffigures"/>
        <w:tabs>
          <w:tab w:val="clear" w:pos="720"/>
          <w:tab w:val="right" w:pos="9026" w:leader="dot"/>
        </w:tabs>
        <w:rPr/>
      </w:pPr>
      <w:r>
        <w:fldChar w:fldCharType="begin"/>
      </w:r>
      <w:r>
        <w:rPr>
          <w:rStyle w:val="IndexLink"/>
        </w:rPr>
        <w:instrText xml:space="preserve"> TOC \c "Table" \h </w:instrText>
      </w:r>
      <w:r>
        <w:rPr>
          <w:rStyle w:val="IndexLink"/>
        </w:rPr>
        <w:fldChar w:fldCharType="separate"/>
      </w:r>
      <w:hyperlink w:anchor="_Toc20988">
        <w:r>
          <w:rPr>
            <w:rStyle w:val="IndexLink"/>
          </w:rPr>
          <w:t xml:space="preserve">Table 1 </w:t>
        </w:r>
        <w:r>
          <w:rPr>
            <w:rStyle w:val="IndexLink"/>
            <w:lang w:val="en-MY"/>
          </w:rPr>
          <w:t xml:space="preserve"> Expansion board pinout</w:t>
        </w:r>
        <w:r>
          <w:rPr>
            <w:webHidden/>
          </w:rPr>
          <w:fldChar w:fldCharType="begin"/>
        </w:r>
        <w:r>
          <w:rPr>
            <w:webHidden/>
          </w:rPr>
          <w:instrText xml:space="preserve">PAGEREF _Toc20988 \h</w:instrText>
        </w:r>
        <w:r>
          <w:rPr>
            <w:webHidden/>
          </w:rPr>
          <w:fldChar w:fldCharType="separate"/>
        </w:r>
        <w:r>
          <w:rPr>
            <w:rStyle w:val="IndexLink"/>
          </w:rPr>
          <w:tab/>
          <w:t>5</w:t>
        </w:r>
        <w:r>
          <w:rPr>
            <w:webHidden/>
          </w:rPr>
          <w:fldChar w:fldCharType="end"/>
        </w:r>
      </w:hyperlink>
      <w:r>
        <w:rPr>
          <w:rStyle w:val="IndexLink"/>
        </w:rPr>
        <w:fldChar w:fldCharType="end"/>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p>
    <w:p>
      <w:pPr>
        <w:pStyle w:val="Normal"/>
        <w:rPr>
          <w:rFonts w:ascii="Calibri Light" w:hAnsi="Calibri Light" w:eastAsia="" w:cs="" w:asciiTheme="majorHAnsi" w:cstheme="majorBidi" w:eastAsiaTheme="majorEastAsia" w:hAnsiTheme="majorHAnsi"/>
          <w:color w:val="2E75B6" w:themeColor="accent1" w:themeShade="bf"/>
          <w:sz w:val="32"/>
          <w:szCs w:val="32"/>
        </w:rPr>
      </w:pPr>
      <w:r>
        <w:rPr>
          <w:rFonts w:eastAsia="" w:cs="" w:cstheme="majorBidi" w:eastAsiaTheme="majorEastAsia" w:ascii="Calibri Light" w:hAnsi="Calibri Light"/>
          <w:color w:val="2E75B6" w:themeColor="accent1" w:themeShade="bf"/>
          <w:sz w:val="32"/>
          <w:szCs w:val="32"/>
        </w:rPr>
      </w:r>
      <w:r>
        <w:br w:type="page"/>
      </w:r>
    </w:p>
    <w:p>
      <w:pPr>
        <w:pStyle w:val="Heading1"/>
        <w:rPr/>
      </w:pPr>
      <w:bookmarkStart w:id="12" w:name="__RefHeading___Toc1141_1720759766"/>
      <w:bookmarkStart w:id="13" w:name="_Toc22267"/>
      <w:bookmarkEnd w:id="12"/>
      <w:r>
        <w:rPr/>
        <w:t>1</w:t>
      </w:r>
      <w:r>
        <w:rPr>
          <w:lang w:val="en-MY"/>
        </w:rPr>
        <w:t xml:space="preserve"> </w:t>
      </w:r>
      <w:r>
        <w:rPr/>
        <w:t>Introduction</w:t>
      </w:r>
      <w:bookmarkEnd w:id="13"/>
    </w:p>
    <w:p>
      <w:pPr>
        <w:pStyle w:val="Normal"/>
        <w:rPr/>
      </w:pPr>
      <w:r>
        <w:rPr/>
        <w:t xml:space="preserve">This document will discuss the details of the drone main board, drone controller board, accessories and wiring connections of the Infonique drone. </w:t>
      </w:r>
    </w:p>
    <w:p>
      <w:pPr>
        <w:pStyle w:val="Heading1"/>
        <w:rPr/>
      </w:pPr>
      <w:bookmarkStart w:id="14" w:name="__RefHeading___Toc1143_1720759766"/>
      <w:bookmarkEnd w:id="14"/>
      <w:r>
        <w:rPr>
          <w:lang w:val="en-MY"/>
        </w:rPr>
        <w:t>2</w:t>
      </w:r>
      <w:bookmarkStart w:id="15" w:name="_Toc22267_Copy_1"/>
      <w:r>
        <w:rPr>
          <w:lang w:val="en-MY"/>
        </w:rPr>
        <w:t xml:space="preserve"> </w:t>
      </w:r>
      <w:bookmarkEnd w:id="15"/>
      <w:r>
        <w:rPr>
          <w:lang w:val="en-MY"/>
        </w:rPr>
        <w:t>Drone main board</w:t>
      </w:r>
    </w:p>
    <w:p>
      <w:pPr>
        <w:pStyle w:val="Normal"/>
        <w:spacing w:before="57" w:after="160"/>
        <w:jc w:val="both"/>
        <w:rPr>
          <w:lang w:val="en-MY"/>
        </w:rPr>
      </w:pPr>
      <w:r>
        <w:rPr>
          <w:lang w:val="en-MY"/>
        </w:rPr>
        <w:t xml:space="preserve">Drone main board is designed to control the Infonique drone. </w:t>
      </w:r>
      <w:r>
        <w:rPr>
          <w:color w:val="252525"/>
          <w:lang w:val="en-MY"/>
        </w:rPr>
        <w:t>The drone main board has to be used with an Arduino Uno or Mega. The features that can be provided by the drone main board are listed below:</w:t>
      </w:r>
      <w:r>
        <w:rPr>
          <w:lang w:val="en-MY"/>
        </w:rPr>
        <w:t xml:space="preserve">  </w:t>
      </w:r>
    </w:p>
    <w:p>
      <w:pPr>
        <w:pStyle w:val="Normal"/>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Control the speed of 4 motors.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 xml:space="preserve">Able to measure atmospheric pressure, temperature and humidity. </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vibration or acceleration of motion of a structure.</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harness the principle of conservation of angular momentum.</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measure the voltage of the battery.</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radio frequency devices at 2.4 GHz ISM band.</w:t>
      </w:r>
    </w:p>
    <w:p>
      <w:pPr>
        <w:pStyle w:val="TextBody"/>
        <w:numPr>
          <w:ilvl w:val="0"/>
          <w:numId w:val="2"/>
        </w:numPr>
        <w:spacing w:before="0" w:after="0"/>
        <w:jc w:val="both"/>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w:t>Able to communicate with Bluetooth devices.</w:t>
      </w:r>
    </w:p>
    <w:p>
      <w:pPr>
        <w:pStyle w:val="TextBody"/>
        <w:numPr>
          <w:ilvl w:val="0"/>
          <w:numId w:val="2"/>
        </w:numPr>
        <w:spacing w:before="0" w:after="0"/>
        <w:jc w:val="both"/>
        <w:rPr/>
      </w:pPr>
      <w:r>
        <w:rPr>
          <w:rFonts w:eastAsia="Calibri" w:cs="Calibri"/>
          <w:color w:val="auto"/>
          <w:kern w:val="0"/>
          <w:sz w:val="22"/>
          <w:szCs w:val="22"/>
          <w:lang w:val="en-MY" w:eastAsia="en-MY" w:bidi="ar-SA"/>
        </w:rPr>
        <w:t>Able to measure distance with an object.</w:t>
      </w:r>
    </w:p>
    <w:p>
      <w:pPr>
        <w:pStyle w:val="TextBody"/>
        <w:numPr>
          <w:ilvl w:val="0"/>
          <w:numId w:val="2"/>
        </w:numPr>
        <w:spacing w:before="0" w:after="0"/>
        <w:jc w:val="both"/>
        <w:rPr/>
      </w:pPr>
      <w:r>
        <w:rPr>
          <w:rFonts w:eastAsia="Calibri" w:cs="Calibri"/>
          <w:color w:val="auto"/>
          <w:kern w:val="0"/>
          <w:sz w:val="22"/>
          <w:szCs w:val="22"/>
          <w:lang w:val="en-MY" w:eastAsia="en-MY" w:bidi="ar-SA"/>
        </w:rPr>
        <w:t>Able to do data logging.</w:t>
      </w:r>
    </w:p>
    <w:p>
      <w:pPr>
        <w:pStyle w:val="Normal"/>
        <w:jc w:val="both"/>
        <w:rPr>
          <w:lang w:val="en-MY"/>
        </w:rPr>
      </w:pPr>
      <w:r>
        <w:rPr>
          <w:color w:val="252525"/>
          <w:lang w:val="en-MY"/>
        </w:rPr>
        <w:t>However, some of the features that might not work as expected when using Arduino UNO, such as Bluetooth and distance measuring, are due to the limitations of Arduino UNO. The figure below shows the top and back of the Drone main board. It is 13cm x 13cm .</w:t>
      </w:r>
      <w:r>
        <w:rPr>
          <w:lang w:val="en-MY"/>
        </w:rPr>
        <w:t xml:space="preserve">  </w:t>
      </w:r>
    </w:p>
    <w:p>
      <w:pPr>
        <w:pStyle w:val="Caption1"/>
        <w:spacing w:before="0" w:after="0"/>
        <w:jc w:val="center"/>
        <w:rPr/>
      </w:pPr>
      <w:r>
        <w:rPr/>
        <mc:AlternateContent>
          <mc:Choice Requires="wps">
            <w:drawing>
              <wp:anchor behindDoc="0" distT="0" distB="0" distL="0" distR="0" simplePos="0" locked="0" layoutInCell="0" allowOverlap="1" relativeHeight="4">
                <wp:simplePos x="0" y="0"/>
                <wp:positionH relativeFrom="column">
                  <wp:posOffset>-152400</wp:posOffset>
                </wp:positionH>
                <wp:positionV relativeFrom="paragraph">
                  <wp:posOffset>-29845</wp:posOffset>
                </wp:positionV>
                <wp:extent cx="5935345" cy="3867785"/>
                <wp:effectExtent l="0" t="0" r="0" b="0"/>
                <wp:wrapSquare wrapText="largest"/>
                <wp:docPr id="1" name="Frame2"/>
                <a:graphic xmlns:a="http://schemas.openxmlformats.org/drawingml/2006/main">
                  <a:graphicData uri="http://schemas.microsoft.com/office/word/2010/wordprocessingShape">
                    <wps:wsp>
                      <wps:cNvSpPr/>
                      <wps:spPr>
                        <a:xfrm>
                          <a:off x="0" y="0"/>
                          <a:ext cx="5935320" cy="38678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5935345" cy="3641090"/>
                                          </a:xfrm>
                                          <a:prstGeom prst="rect">
                                            <a:avLst/>
                                          </a:prstGeom>
                                        </pic:spPr>
                                      </pic:pic>
                                    </a:graphicData>
                                  </a:graphic>
                                </wp:inline>
                              </w:drawing>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2pt;margin-top:-2.35pt;width:467.3pt;height:304.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14605" cy="1460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14605" cy="146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Top and bottom layer of drone main board</w:t>
                      </w:r>
                      <w:r>
                        <w:rPr>
                          <w:color w:val="000000"/>
                        </w:rPr>
                        <w:drawing>
                          <wp:inline distT="0" distB="0" distL="0" distR="0">
                            <wp:extent cx="5935345" cy="364109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tretch>
                                      <a:fillRect/>
                                    </a:stretch>
                                  </pic:blipFill>
                                  <pic:spPr bwMode="auto">
                                    <a:xfrm>
                                      <a:off x="0" y="0"/>
                                      <a:ext cx="5935345" cy="3641090"/>
                                    </a:xfrm>
                                    <a:prstGeom prst="rect">
                                      <a:avLst/>
                                    </a:prstGeom>
                                  </pic:spPr>
                                </pic:pic>
                              </a:graphicData>
                            </a:graphic>
                          </wp:inline>
                        </w:drawing>
                      </w:r>
                    </w:p>
                  </w:txbxContent>
                </v:textbox>
                <w10:wrap type="square" side="largest"/>
              </v:rect>
            </w:pict>
          </mc:Fallback>
        </mc:AlternateContent>
      </w:r>
    </w:p>
    <w:p>
      <w:pPr>
        <w:pStyle w:val="Caption1"/>
        <w:spacing w:before="0" w:after="0"/>
        <w:jc w:val="center"/>
        <w:rPr/>
      </w:pPr>
      <w:r>
        <w:rPr/>
      </w:r>
      <w:r>
        <w:br w:type="page"/>
      </w:r>
    </w:p>
    <w:p>
      <w:pPr>
        <w:pStyle w:val="Heading2"/>
        <w:numPr>
          <w:ilvl w:val="0"/>
          <w:numId w:val="0"/>
        </w:numPr>
        <w:ind w:left="0" w:hanging="0"/>
        <w:rPr>
          <w:lang w:val="en-MY"/>
        </w:rPr>
      </w:pPr>
      <w:bookmarkStart w:id="16" w:name="__RefHeading___Toc1145_1720759766"/>
      <w:bookmarkEnd w:id="16"/>
      <w:r>
        <w:rPr>
          <w:lang w:val="en-MY"/>
        </w:rPr>
        <w:t>2</w:t>
      </w:r>
      <w:bookmarkStart w:id="17" w:name="_Toc23182"/>
      <w:r>
        <w:rPr>
          <w:lang w:val="en-MY"/>
        </w:rPr>
        <w:t>.1 Drone Main Board Pinout</w:t>
      </w:r>
      <w:bookmarkEnd w:id="17"/>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sz w:val="20"/>
                <w:lang w:eastAsia="zh-CN"/>
              </w:rPr>
              <w:t>D14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Tx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D15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Bluetooth Rx</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Motor3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GPS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Motor2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Trigger</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Motor4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Battery</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GPS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SDA</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I2C SCL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Motor1 PWM</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A6</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Echo1</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A7</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Ultrasonic Echo2</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MOSI</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A8</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Echo3</w:t>
            </w:r>
          </w:p>
        </w:tc>
      </w:tr>
      <w:tr>
        <w:trPr/>
        <w:tc>
          <w:tcPr>
            <w:tcW w:w="926"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333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SPI MISO</w:t>
            </w:r>
          </w:p>
        </w:tc>
        <w:tc>
          <w:tcPr>
            <w:tcW w:w="803"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position w:val="0"/>
                <w:sz w:val="22"/>
                <w:sz w:val="22"/>
                <w:szCs w:val="22"/>
                <w:vertAlign w:val="baseline"/>
                <w:lang w:val="en-MY" w:eastAsia="en-MY" w:bidi="ar-SA"/>
              </w:rPr>
              <w:t>A9</w:t>
            </w:r>
          </w:p>
        </w:tc>
        <w:tc>
          <w:tcPr>
            <w:tcW w:w="4757" w:type="dxa"/>
            <w:tcBorders>
              <w:top w:val="nil"/>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sz w:val="20"/>
              </w:rPr>
              <w:t xml:space="preserve">Ultrasonic </w:t>
            </w:r>
            <w:r>
              <w:rPr>
                <w:kern w:val="0"/>
                <w:position w:val="0"/>
                <w:sz w:val="22"/>
                <w:sz w:val="22"/>
                <w:vertAlign w:val="baseline"/>
                <w:lang w:val="en-MY"/>
              </w:rPr>
              <w:t>Echo4</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1</w:t>
      </w:r>
      <w:r>
        <w:rPr/>
        <w:fldChar w:fldCharType="end"/>
      </w:r>
      <w:bookmarkStart w:id="18" w:name="_Toc20988"/>
      <w:r>
        <w:rPr>
          <w:lang w:val="en-MY"/>
        </w:rPr>
        <w:t xml:space="preserve"> Expansion board pinout</w:t>
      </w:r>
      <w:bookmarkEnd w:id="18"/>
    </w:p>
    <w:p>
      <w:pPr>
        <w:pStyle w:val="Normal"/>
        <w:jc w:val="left"/>
        <w:rPr/>
      </w:pPr>
      <w:r>
        <w:rPr/>
        <w:t xml:space="preserve">*Pinouts that weren't mentioned are not in use. </w:t>
      </w:r>
      <w:r>
        <w:br w:type="page"/>
      </w:r>
    </w:p>
    <w:p>
      <w:pPr>
        <w:pStyle w:val="Heading2"/>
        <w:ind w:left="0" w:hanging="0"/>
        <w:rPr>
          <w:lang w:val="en-MY"/>
        </w:rPr>
      </w:pPr>
      <w:bookmarkStart w:id="19" w:name="__RefHeading___Toc1093_2042270136"/>
      <w:bookmarkEnd w:id="19"/>
      <w:r>
        <w:rPr>
          <w:lang w:val="en-MY"/>
        </w:rPr>
        <w:t>2.2 Connectors</w:t>
      </w:r>
    </w:p>
    <w:p>
      <w:pPr>
        <w:pStyle w:val="Heading3"/>
        <w:rPr>
          <w:lang w:val="en-MY"/>
        </w:rPr>
      </w:pPr>
      <w:bookmarkStart w:id="20" w:name="__RefHeading___Toc1095_2042270136"/>
      <w:bookmarkEnd w:id="20"/>
      <w:r>
        <w:rPr/>
        <w:t>2.2.1 Power input connector</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Drone main board provide connector for battery.</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 input voltage limit is 2-3S lipo battery ( maximum 12.6v ).</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There are positive and negative sign on the connector.</w:t>
      </w:r>
    </w:p>
    <w:p>
      <w:pPr>
        <w:pStyle w:val="Normal"/>
        <w:keepNext w:val="false"/>
        <w:keepLines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The board will be damaged if connected wrongly.</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The part number of the connector is XT30UPB-M.</w:t>
      </w:r>
    </w:p>
    <w:p>
      <w:pPr>
        <w:pStyle w:val="Heading3"/>
        <w:rPr>
          <w:lang w:val="en-MY"/>
        </w:rPr>
      </w:pPr>
      <w:bookmarkStart w:id="21" w:name="__RefHeading___Toc1097_2042270136"/>
      <w:bookmarkEnd w:id="21"/>
      <w:r>
        <mc:AlternateContent>
          <mc:Choice Requires="wps">
            <w:drawing>
              <wp:anchor behindDoc="0" distT="0" distB="0" distL="0" distR="0" simplePos="0" locked="0" layoutInCell="0" allowOverlap="1" relativeHeight="10">
                <wp:simplePos x="0" y="0"/>
                <wp:positionH relativeFrom="column">
                  <wp:posOffset>1659890</wp:posOffset>
                </wp:positionH>
                <wp:positionV relativeFrom="paragraph">
                  <wp:posOffset>83185</wp:posOffset>
                </wp:positionV>
                <wp:extent cx="2348865" cy="3441700"/>
                <wp:effectExtent l="0" t="0" r="0" b="0"/>
                <wp:wrapTopAndBottom/>
                <wp:docPr id="7" name="Frame3"/>
                <a:graphic xmlns:a="http://schemas.openxmlformats.org/drawingml/2006/main">
                  <a:graphicData uri="http://schemas.microsoft.com/office/word/2010/wordprocessingShape">
                    <wps:wsp>
                      <wps:cNvSpPr/>
                      <wps:spPr>
                        <a:xfrm>
                          <a:off x="0" y="0"/>
                          <a:ext cx="2349000" cy="344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6"/>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wps:txbx>
                      <wps:bodyPr lIns="0" rIns="0" tIns="0" bIns="0" anchor="t">
                        <a:noAutofit/>
                      </wps:bodyPr>
                    </wps:wsp>
                  </a:graphicData>
                </a:graphic>
                <wp14:sizeRelH relativeFrom="margin">
                  <wp14:pctWidth>41000</wp14:pctWidth>
                </wp14:sizeRelH>
              </wp:anchor>
            </w:drawing>
          </mc:Choice>
          <mc:Fallback>
            <w:pict>
              <v:rect id="shape_0" ID="Frame3" path="m0,0l-2147483645,0l-2147483645,-2147483646l0,-2147483646xe" fillcolor="white" stroked="f" o:allowincell="f" style="position:absolute;margin-left:130.7pt;margin-top:6.55pt;width:184.9pt;height:270.95pt;mso-wrap-style:square;v-text-anchor:top">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341880" cy="323024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2341880" cy="323024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2</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Battery Connector</w:t>
                      </w:r>
                    </w:p>
                  </w:txbxContent>
                </v:textbox>
                <w10:wrap type="topAndBottom"/>
              </v:rect>
            </w:pict>
          </mc:Fallback>
        </mc:AlternateContent>
      </w:r>
      <w:r>
        <w:rPr/>
        <w:t xml:space="preserve">2.2.2 Motor </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lang w:val="en-MY"/>
        </w:rPr>
      </w:pPr>
      <w:r>
        <w:rPr>
          <w:lang w:val="en-MY"/>
        </w:rPr>
        <w:t>Drone main board provides motor power connectors.</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lang w:val="en-MY"/>
        </w:rPr>
        <w:t>The voltage is based on the battery input .</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Motor controller will damaged if connect wrongly.</w:t>
      </w:r>
    </w:p>
    <w:p>
      <w:pPr>
        <w:pStyle w:val="Normal"/>
        <w:widowControl/>
        <w:numPr>
          <w:ilvl w:val="0"/>
          <w:numId w:val="1"/>
        </w:numPr>
        <w:overflowPunct w:val="false"/>
        <w:bidi w:val="0"/>
        <w:snapToGrid w:val="false"/>
        <w:spacing w:lineRule="auto" w:line="240" w:before="0" w:after="0"/>
        <w:ind w:left="374" w:hanging="374"/>
        <w:textAlignment w:val="auto"/>
        <w:rPr>
          <w:lang w:val="en-MY"/>
        </w:rPr>
      </w:pPr>
      <w:r>
        <w:rPr/>
        <w:t>The part number of the connector is XT30UPB-F.</w:t>
      </w:r>
    </w:p>
    <w:p>
      <w:pPr>
        <w:pStyle w:val="Normal"/>
        <w:widowControl/>
        <w:numPr>
          <w:ilvl w:val="0"/>
          <w:numId w:val="0"/>
        </w:numPr>
        <w:overflowPunct w:val="false"/>
        <w:bidi w:val="0"/>
        <w:snapToGrid w:val="false"/>
        <w:spacing w:lineRule="auto" w:line="240" w:before="0" w:after="0"/>
        <w:ind w:left="0" w:hanging="0"/>
        <w:textAlignment w:val="auto"/>
        <w:rPr/>
      </w:pPr>
      <w:r>
        <w:rPr/>
        <mc:AlternateContent>
          <mc:Choice Requires="wps">
            <w:drawing>
              <wp:anchor behindDoc="0" distT="0" distB="0" distL="0" distR="635" simplePos="0" locked="0" layoutInCell="0" allowOverlap="1" relativeHeight="8">
                <wp:simplePos x="0" y="0"/>
                <wp:positionH relativeFrom="column">
                  <wp:posOffset>1695450</wp:posOffset>
                </wp:positionH>
                <wp:positionV relativeFrom="paragraph">
                  <wp:posOffset>33020</wp:posOffset>
                </wp:positionV>
                <wp:extent cx="2286000" cy="2831465"/>
                <wp:effectExtent l="0" t="0" r="0" b="0"/>
                <wp:wrapSquare wrapText="bothSides"/>
                <wp:docPr id="11" name="Frame6"/>
                <a:graphic xmlns:a="http://schemas.openxmlformats.org/drawingml/2006/main">
                  <a:graphicData uri="http://schemas.microsoft.com/office/word/2010/wordprocessingShape">
                    <wps:wsp>
                      <wps:cNvSpPr/>
                      <wps:spPr>
                        <a:xfrm>
                          <a:off x="0" y="0"/>
                          <a:ext cx="2286000" cy="2831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color w:val="000000"/>
                              </w:rPr>
                              <w:drawing>
                                <wp:inline distT="0" distB="0" distL="0" distR="0">
                                  <wp:extent cx="2210435" cy="264858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8"/>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33.5pt;margin-top:2.6pt;width:179.95pt;height:222.9pt;mso-wrap-style:square;v-text-anchor:top">
                <v:fill o:detectmouseclick="t" type="solid" color2="black"/>
                <v:stroke color="#3465a4" joinstyle="round" endcap="flat"/>
                <v:textbox>
                  <w:txbxContent>
                    <w:p>
                      <w:pPr>
                        <w:pStyle w:val="Figure"/>
                        <w:spacing w:before="0" w:after="0"/>
                        <w:jc w:val="center"/>
                        <w:rPr/>
                      </w:pPr>
                      <w:r>
                        <w:rPr>
                          <w:color w:val="000000"/>
                        </w:rPr>
                        <w:drawing>
                          <wp:inline distT="0" distB="0" distL="0" distR="0">
                            <wp:extent cx="2210435" cy="264858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9"/>
                                    <a:stretch>
                                      <a:fillRect/>
                                    </a:stretch>
                                  </pic:blipFill>
                                  <pic:spPr bwMode="auto">
                                    <a:xfrm>
                                      <a:off x="0" y="0"/>
                                      <a:ext cx="2210435" cy="264858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3</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power connectors</w:t>
                      </w:r>
                    </w:p>
                  </w:txbxContent>
                </v:textbox>
                <w10:wrap type="square"/>
              </v:rect>
            </w:pict>
          </mc:Fallback>
        </mc:AlternateContent>
      </w:r>
      <w:r>
        <w:br w:type="page"/>
      </w:r>
    </w:p>
    <w:p>
      <w:pPr>
        <w:pStyle w:val="Normal"/>
        <w:rPr/>
      </w:pPr>
      <w:r>
        <w:rPr/>
      </w:r>
    </w:p>
    <w:p>
      <w:pPr>
        <w:pStyle w:val="Heading3"/>
        <w:rPr>
          <w:lang w:val="en-MY"/>
        </w:rPr>
      </w:pPr>
      <w:bookmarkStart w:id="22" w:name="__RefHeading___Toc1099_2042270136"/>
      <w:bookmarkEnd w:id="22"/>
      <w:r>
        <w:rPr/>
        <w:t>2.2.3 Motor control connectors</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Drone main board provides 4 motor control connectors.</w:t>
      </w:r>
    </w:p>
    <w:p>
      <w:pPr>
        <w:pStyle w:val="Normal"/>
        <w:keepNext w:val="false"/>
        <w:keepLines w:val="false"/>
        <w:pageBreakBefore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It allows users to control 4 BLDC motors speed simultaneously with motor controllers through PWM.</w:t>
      </w:r>
    </w:p>
    <w:p>
      <w:pPr>
        <w:pStyle w:val="Normal"/>
        <w:keepNext w:val="false"/>
        <w:keepLines w:val="false"/>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Part number of the motor  is JST B2B-XH-A.</w:t>
      </w:r>
    </w:p>
    <w:p>
      <w:pPr>
        <w:pStyle w:val="Normal"/>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pwm frequency have to be 50hz and the speed will depend on duty cycle.</w:t>
      </w:r>
    </w:p>
    <w:p>
      <w:pPr>
        <w:pStyle w:val="Normal"/>
        <w:widowControl/>
        <w:numPr>
          <w:ilvl w:val="0"/>
          <w:numId w:val="1"/>
        </w:numPr>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t>The minimum speed is at 5% duty cycle and maximum speed is at 10% duty cycle.</w:t>
      </w:r>
    </w:p>
    <w:p>
      <w:pPr>
        <w:pStyle w:val="Normal"/>
        <w:widowControl/>
        <w:numPr>
          <w:ilvl w:val="0"/>
          <w:numId w:val="0"/>
        </w:numPr>
        <w:overflowPunct w:val="false"/>
        <w:bidi w:val="0"/>
        <w:snapToGrid w:val="false"/>
        <w:spacing w:lineRule="auto" w:line="240" w:before="0" w:after="0"/>
        <w:ind w:left="0" w:hanging="0"/>
        <w:textAlignment w:val="auto"/>
        <w:rPr/>
      </w:pPr>
      <w:r>
        <w:rPr/>
        <mc:AlternateContent>
          <mc:Choice Requires="wps">
            <w:drawing>
              <wp:anchor behindDoc="0" distT="0" distB="0" distL="0" distR="0" simplePos="0" locked="0" layoutInCell="0" allowOverlap="1" relativeHeight="6">
                <wp:simplePos x="0" y="0"/>
                <wp:positionH relativeFrom="column">
                  <wp:posOffset>1674495</wp:posOffset>
                </wp:positionH>
                <wp:positionV relativeFrom="paragraph">
                  <wp:posOffset>78740</wp:posOffset>
                </wp:positionV>
                <wp:extent cx="2372360" cy="2856230"/>
                <wp:effectExtent l="0" t="0" r="0" b="0"/>
                <wp:wrapSquare wrapText="largest"/>
                <wp:docPr id="15" name="Frame4"/>
                <a:graphic xmlns:a="http://schemas.openxmlformats.org/drawingml/2006/main">
                  <a:graphicData uri="http://schemas.microsoft.com/office/word/2010/wordprocessingShape">
                    <wps:wsp>
                      <wps:cNvSpPr/>
                      <wps:spPr>
                        <a:xfrm>
                          <a:off x="0" y="0"/>
                          <a:ext cx="2372400" cy="2856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0"/>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31.85pt;margin-top:6.2pt;width:186.75pt;height:22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2254250" cy="267271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1"/>
                                    <a:stretch>
                                      <a:fillRect/>
                                    </a:stretch>
                                  </pic:blipFill>
                                  <pic:spPr bwMode="auto">
                                    <a:xfrm>
                                      <a:off x="0" y="0"/>
                                      <a:ext cx="2254250" cy="267271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4</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Motor control connectors</w:t>
                      </w:r>
                    </w:p>
                  </w:txbxContent>
                </v:textbox>
                <w10:wrap type="square" side="largest"/>
              </v:rect>
            </w:pict>
          </mc:Fallback>
        </mc:AlternateContent>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Normal"/>
        <w:widowControl/>
        <w:overflowPunct w:val="false"/>
        <w:bidi w:val="0"/>
        <w:snapToGrid w:val="false"/>
        <w:spacing w:lineRule="auto" w:line="240" w:before="0" w:after="0"/>
        <w:ind w:left="374" w:hanging="374"/>
        <w:textAlignment w:val="auto"/>
        <w:rPr>
          <w:rFonts w:ascii="Calibri" w:hAnsi="Calibri" w:eastAsia="Calibri" w:cs="Calibri"/>
          <w:lang w:val="en-MY"/>
        </w:rPr>
      </w:pPr>
      <w:r>
        <w:rPr>
          <w:rFonts w:eastAsia="Calibri" w:cs="Calibri"/>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r>
        <w:rPr>
          <w:lang w:val="en-MY"/>
        </w:rPr>
      </w:r>
    </w:p>
    <w:p>
      <w:pPr>
        <w:pStyle w:val="Heading3"/>
        <w:rPr>
          <w:lang w:val="en-MY"/>
        </w:rPr>
      </w:pPr>
      <w:bookmarkStart w:id="23" w:name="__RefHeading___Toc1101_2042270136"/>
      <w:bookmarkEnd w:id="23"/>
      <w:r>
        <w:rPr/>
        <w:t>2.2.4 SD card connector</w:t>
      </w:r>
    </w:p>
    <w:p>
      <w:pPr>
        <w:pStyle w:val="TextBody"/>
        <w:numPr>
          <w:ilvl w:val="0"/>
          <w:numId w:val="3"/>
        </w:numPr>
        <w:spacing w:before="0" w:after="0"/>
        <w:rPr/>
      </w:pPr>
      <w:bookmarkStart w:id="24" w:name="__RefHeading___Toc1103_2042270136"/>
      <w:bookmarkEnd w:id="24"/>
      <w:r>
        <w:rPr/>
        <w:t>Drone main board able to  communicate with SD card module through SPI communicatoin.</w:t>
      </w:r>
    </w:p>
    <w:p>
      <w:pPr>
        <w:pStyle w:val="TextBody"/>
        <w:numPr>
          <w:ilvl w:val="0"/>
          <w:numId w:val="3"/>
        </w:numPr>
        <w:spacing w:before="0" w:after="0"/>
        <w:rPr/>
      </w:pPr>
      <w:r>
        <w:rPr/>
        <w:t>SD card module able to store data.</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12">
                <wp:simplePos x="0" y="0"/>
                <wp:positionH relativeFrom="column">
                  <wp:posOffset>399415</wp:posOffset>
                </wp:positionH>
                <wp:positionV relativeFrom="paragraph">
                  <wp:posOffset>42545</wp:posOffset>
                </wp:positionV>
                <wp:extent cx="5226050" cy="3372485"/>
                <wp:effectExtent l="0" t="0" r="0" b="0"/>
                <wp:wrapSquare wrapText="largest"/>
                <wp:docPr id="19" name="Frame5"/>
                <a:graphic xmlns:a="http://schemas.openxmlformats.org/drawingml/2006/main">
                  <a:graphicData uri="http://schemas.microsoft.com/office/word/2010/wordprocessingShape">
                    <wps:wsp>
                      <wps:cNvSpPr/>
                      <wps:spPr>
                        <a:xfrm>
                          <a:off x="0" y="0"/>
                          <a:ext cx="5226120" cy="337248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2"/>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31.45pt;margin-top:3.35pt;width:411.45pt;height:26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04460" cy="320294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3"/>
                                    <a:stretch>
                                      <a:fillRect/>
                                    </a:stretch>
                                  </pic:blipFill>
                                  <pic:spPr bwMode="auto">
                                    <a:xfrm>
                                      <a:off x="0" y="0"/>
                                      <a:ext cx="5204460" cy="32029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5</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SD card connector &amp; module</w:t>
                      </w:r>
                    </w:p>
                  </w:txbxContent>
                </v:textbox>
                <w10:wrap type="square" side="largest"/>
              </v:rect>
            </w:pict>
          </mc:Fallback>
        </mc:AlternateContent>
      </w:r>
      <w:r>
        <w:br w:type="page"/>
      </w:r>
    </w:p>
    <w:p>
      <w:pPr>
        <w:pStyle w:val="Heading3"/>
        <w:rPr>
          <w:lang w:val="en-MY"/>
        </w:rPr>
      </w:pPr>
      <w:bookmarkStart w:id="25" w:name="__RefHeading___Toc1147_1720759766"/>
      <w:bookmarkEnd w:id="25"/>
      <w:r>
        <w:rPr/>
        <w:t>2.2.5 Barometer BME/BMP 280 module</w:t>
      </w:r>
    </w:p>
    <w:p>
      <w:pPr>
        <w:pStyle w:val="TextBody"/>
        <w:numPr>
          <w:ilvl w:val="0"/>
          <w:numId w:val="4"/>
        </w:numPr>
        <w:spacing w:before="0" w:after="0"/>
        <w:rPr/>
      </w:pPr>
      <w:r>
        <w:rPr/>
        <w:t>BME/BMP280 module able to communicate through I2C communication</w:t>
      </w:r>
    </w:p>
    <w:p>
      <w:pPr>
        <w:pStyle w:val="TextBody"/>
        <w:numPr>
          <w:ilvl w:val="0"/>
          <w:numId w:val="4"/>
        </w:numPr>
        <w:spacing w:before="0" w:after="0"/>
        <w:rPr/>
      </w:pPr>
      <w:r>
        <w:rPr/>
        <w:t>The power supply to BME/BMP 280 is 3.3v.</w:t>
      </w:r>
    </w:p>
    <w:p>
      <w:pPr>
        <w:pStyle w:val="TextBody"/>
        <w:numPr>
          <w:ilvl w:val="0"/>
          <w:numId w:val="4"/>
        </w:numPr>
        <w:spacing w:before="0" w:after="0"/>
        <w:rPr/>
      </w:pPr>
      <w:r>
        <w:rPr/>
        <w:t>BME/BMP280 module  provide data of atmospheric pressure, temperature and humidity.</w:t>
      </w:r>
    </w:p>
    <w:p>
      <w:pPr>
        <w:pStyle w:val="Heading3"/>
        <w:rPr/>
      </w:pPr>
      <w:r>
        <mc:AlternateContent>
          <mc:Choice Requires="wps">
            <w:drawing>
              <wp:anchor behindDoc="0" distT="0" distB="0" distL="0" distR="0" simplePos="0" locked="0" layoutInCell="0" allowOverlap="1" relativeHeight="15">
                <wp:simplePos x="0" y="0"/>
                <wp:positionH relativeFrom="column">
                  <wp:posOffset>125095</wp:posOffset>
                </wp:positionH>
                <wp:positionV relativeFrom="paragraph">
                  <wp:posOffset>43815</wp:posOffset>
                </wp:positionV>
                <wp:extent cx="5731510" cy="3677920"/>
                <wp:effectExtent l="0" t="0" r="0" b="0"/>
                <wp:wrapSquare wrapText="largest"/>
                <wp:docPr id="23" name="Frame7"/>
                <a:graphic xmlns:a="http://schemas.openxmlformats.org/drawingml/2006/main">
                  <a:graphicData uri="http://schemas.microsoft.com/office/word/2010/wordprocessingShape">
                    <wps:wsp>
                      <wps:cNvSpPr/>
                      <wps:spPr>
                        <a:xfrm>
                          <a:off x="0" y="0"/>
                          <a:ext cx="5731560" cy="367776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6" w:name="__RefHeading___Toc1105_2042270136"/>
                            <w:bookmarkEnd w:id="26"/>
                            <w:r>
                              <w:rPr>
                                <w:color w:val="000000"/>
                              </w:rPr>
                              <w:drawing>
                                <wp:inline distT="0" distB="0" distL="0" distR="0">
                                  <wp:extent cx="5731510" cy="352742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4"/>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9.85pt;margin-top:3.45pt;width:451.25pt;height:289.5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bookmarkStart w:id="27" w:name="__RefHeading___Toc1105_2042270136"/>
                      <w:bookmarkEnd w:id="27"/>
                      <w:r>
                        <w:rPr>
                          <w:color w:val="000000"/>
                        </w:rPr>
                        <w:drawing>
                          <wp:inline distT="0" distB="0" distL="0" distR="0">
                            <wp:extent cx="5731510" cy="352742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15"/>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6</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BME/BMP280 connector &amp; module</w:t>
                      </w:r>
                    </w:p>
                  </w:txbxContent>
                </v:textbox>
                <w10:wrap type="square" side="largest"/>
              </v:rect>
            </w:pict>
          </mc:Fallback>
        </mc:AlternateContent>
      </w:r>
      <w:r>
        <w:rPr/>
        <w:t>2.2.6 Accelerator &amp; gyro sensor MPU6050 module</w:t>
      </w:r>
    </w:p>
    <w:p>
      <w:pPr>
        <w:pStyle w:val="TextBody"/>
        <w:numPr>
          <w:ilvl w:val="0"/>
          <w:numId w:val="5"/>
        </w:numPr>
        <w:spacing w:before="0" w:after="0"/>
        <w:rPr/>
      </w:pPr>
      <w:bookmarkStart w:id="28" w:name="__RefHeading___Toc1107_2042270136"/>
      <w:bookmarkEnd w:id="28"/>
      <w:r>
        <w:rPr/>
        <w:t>MPU6050 module able to communicate through SPI communication</w:t>
      </w:r>
    </w:p>
    <w:p>
      <w:pPr>
        <w:pStyle w:val="TextBody"/>
        <w:numPr>
          <w:ilvl w:val="0"/>
          <w:numId w:val="5"/>
        </w:numPr>
        <w:spacing w:before="0" w:after="0"/>
        <w:rPr/>
      </w:pPr>
      <w:r>
        <w:rPr>
          <w:rFonts w:eastAsia="Calibri" w:cs="Calibri"/>
          <w:color w:val="auto"/>
          <w:kern w:val="0"/>
          <w:sz w:val="22"/>
          <w:szCs w:val="22"/>
          <w:lang w:val="en-MY" w:eastAsia="en-MY" w:bidi="ar-SA"/>
        </w:rPr>
        <w:t>MPU6050 module provide data of the vibration or acceleration of motion of a structure.</w:t>
      </w:r>
    </w:p>
    <w:p>
      <w:pPr>
        <w:pStyle w:val="TextBody"/>
        <w:numPr>
          <w:ilvl w:val="0"/>
          <w:numId w:val="5"/>
        </w:numPr>
        <w:spacing w:before="0" w:after="0"/>
        <w:rPr/>
      </w:pPr>
      <w:r>
        <mc:AlternateContent>
          <mc:Choice Requires="wps">
            <w:drawing>
              <wp:anchor behindDoc="0" distT="0" distB="0" distL="0" distR="0" simplePos="0" locked="0" layoutInCell="0" allowOverlap="1" relativeHeight="19">
                <wp:simplePos x="0" y="0"/>
                <wp:positionH relativeFrom="column">
                  <wp:posOffset>353695</wp:posOffset>
                </wp:positionH>
                <wp:positionV relativeFrom="paragraph">
                  <wp:posOffset>234950</wp:posOffset>
                </wp:positionV>
                <wp:extent cx="4808855" cy="3110230"/>
                <wp:effectExtent l="0" t="0" r="0" b="0"/>
                <wp:wrapSquare wrapText="largest"/>
                <wp:docPr id="27" name="Frame8"/>
                <a:graphic xmlns:a="http://schemas.openxmlformats.org/drawingml/2006/main">
                  <a:graphicData uri="http://schemas.microsoft.com/office/word/2010/wordprocessingShape">
                    <wps:wsp>
                      <wps:cNvSpPr/>
                      <wps:spPr>
                        <a:xfrm>
                          <a:off x="0" y="0"/>
                          <a:ext cx="4808880" cy="31104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16"/>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27.85pt;margin-top:18.5pt;width:378.6pt;height:244.8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4808855" cy="295973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17"/>
                                    <a:stretch>
                                      <a:fillRect/>
                                    </a:stretch>
                                  </pic:blipFill>
                                  <pic:spPr bwMode="auto">
                                    <a:xfrm>
                                      <a:off x="0" y="0"/>
                                      <a:ext cx="4808855" cy="295973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7</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MPU6050 connector &amp; module</w:t>
                      </w:r>
                    </w:p>
                  </w:txbxContent>
                </v:textbox>
                <w10:wrap type="square" side="largest"/>
              </v:rect>
            </w:pict>
          </mc:Fallback>
        </mc:AlternateContent>
      </w:r>
      <w:r>
        <w:rPr/>
        <w:t>MPU6050 module provide data of angular momentum.</w:t>
      </w:r>
      <w:r>
        <w:br w:type="page"/>
      </w:r>
    </w:p>
    <w:p>
      <w:pPr>
        <w:pStyle w:val="Heading3"/>
        <w:rPr/>
      </w:pPr>
      <w:bookmarkStart w:id="29" w:name="__RefHeading___Toc1151_1720759766"/>
      <w:bookmarkEnd w:id="29"/>
      <w:r>
        <w:rPr/>
        <w:t>2.2.6 GPS GT-U7 module</w:t>
      </w:r>
    </w:p>
    <w:p>
      <w:pPr>
        <w:pStyle w:val="Heading3"/>
        <w:numPr>
          <w:ilvl w:val="0"/>
          <w:numId w:val="5"/>
        </w:numPr>
        <w:rPr>
          <w:rFonts w:ascii="Calibri" w:hAnsi="Calibri" w:eastAsia="Calibri" w:cs="Calibri"/>
          <w:color w:val="auto"/>
          <w:kern w:val="0"/>
          <w:sz w:val="22"/>
          <w:szCs w:val="22"/>
          <w:lang w:val="en-MY" w:eastAsia="en-MY" w:bidi="ar-SA"/>
        </w:rPr>
      </w:pPr>
      <w:bookmarkStart w:id="30" w:name="__RefHeading___Toc1109_2042270136"/>
      <w:bookmarkEnd w:id="30"/>
      <w:r>
        <w:rPr>
          <w:rFonts w:eastAsia="Calibri" w:cs="Calibri" w:ascii="Calibri" w:hAnsi="Calibri"/>
          <w:color w:val="auto"/>
          <w:kern w:val="0"/>
          <w:sz w:val="22"/>
          <w:szCs w:val="22"/>
          <w:lang w:val="en-MY" w:eastAsia="en-MY" w:bidi="ar-SA"/>
        </w:rPr>
        <w:t>GT-U7 module able to communicate through UART communication</w:t>
      </w:r>
    </w:p>
    <w:p>
      <w:pPr>
        <w:pStyle w:val="Normal"/>
        <w:numPr>
          <w:ilvl w:val="0"/>
          <w:numId w:val="5"/>
        </w:numPr>
        <w:rPr/>
      </w:pPr>
      <w:r>
        <mc:AlternateContent>
          <mc:Choice Requires="wps">
            <w:drawing>
              <wp:anchor behindDoc="0" distT="0" distB="0" distL="0" distR="0" simplePos="0" locked="0" layoutInCell="0" allowOverlap="1" relativeHeight="21">
                <wp:simplePos x="0" y="0"/>
                <wp:positionH relativeFrom="column">
                  <wp:posOffset>238760</wp:posOffset>
                </wp:positionH>
                <wp:positionV relativeFrom="paragraph">
                  <wp:posOffset>433705</wp:posOffset>
                </wp:positionV>
                <wp:extent cx="5163185" cy="3366135"/>
                <wp:effectExtent l="0" t="0" r="0" b="0"/>
                <wp:wrapSquare wrapText="largest"/>
                <wp:docPr id="31" name="Frame9"/>
                <a:graphic xmlns:a="http://schemas.openxmlformats.org/drawingml/2006/main">
                  <a:graphicData uri="http://schemas.microsoft.com/office/word/2010/wordprocessingShape">
                    <wps:wsp>
                      <wps:cNvSpPr/>
                      <wps:spPr>
                        <a:xfrm>
                          <a:off x="0" y="0"/>
                          <a:ext cx="5163120" cy="336600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18"/>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18.8pt;margin-top:34.15pt;width:406.5pt;height:26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527425"/>
                            <wp:effectExtent l="0" t="0" r="0" b="0"/>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19"/>
                                    <a:stretch>
                                      <a:fillRect/>
                                    </a:stretch>
                                  </pic:blipFill>
                                  <pic:spPr bwMode="auto">
                                    <a:xfrm>
                                      <a:off x="0" y="0"/>
                                      <a:ext cx="5731510" cy="352742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8</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GPS GT-U7 connector &amp; module</w:t>
                      </w:r>
                    </w:p>
                  </w:txbxContent>
                </v:textbox>
                <w10:wrap type="square" side="largest"/>
              </v:rect>
            </w:pict>
          </mc:Fallback>
        </mc:AlternateContent>
      </w:r>
      <w:r>
        <w:rPr>
          <w:rFonts w:eastAsia="Calibri" w:cs="Calibri"/>
          <w:color w:val="auto"/>
          <w:kern w:val="0"/>
          <w:sz w:val="22"/>
          <w:szCs w:val="22"/>
          <w:lang w:val="en-MY" w:eastAsia="en-MY" w:bidi="ar-SA"/>
        </w:rPr>
        <w:t>GT-U7 module able to provide gps locationa and also real time clock when there is satelite signal.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bookmarkStart w:id="31" w:name="__RefHeading___Toc1111_2042270136"/>
      <w:bookmarkEnd w:id="31"/>
      <w:r>
        <w:rPr>
          <w:rFonts w:eastAsia="" w:cs="" w:cstheme="majorBidi" w:eastAsiaTheme="majorEastAsia"/>
          <w:color w:val="1F4E79" w:themeColor="accent1" w:themeShade="80"/>
          <w:kern w:val="0"/>
          <w:sz w:val="24"/>
          <w:szCs w:val="24"/>
          <w:lang w:val="en-MY" w:eastAsia="en-MY" w:bidi="ar-SA"/>
        </w:rPr>
        <w:t xml:space="preserve">2.2.7 Radio frequency nRF24L01+ 2.4GHz wireless RF transceiver module </w:t>
      </w:r>
    </w:p>
    <w:p>
      <w:pPr>
        <w:pStyle w:val="Heading3"/>
        <w:numPr>
          <w:ilvl w:val="0"/>
          <w:numId w:val="5"/>
        </w:numPr>
        <w:rPr/>
      </w:pPr>
      <w:bookmarkStart w:id="32" w:name="__RefHeading___Toc1113_2042270136"/>
      <w:bookmarkEnd w:id="32"/>
      <w:r>
        <w:rPr>
          <w:rFonts w:eastAsia="Calibri" w:cs="Calibri" w:ascii="Calibri" w:hAnsi="Calibri"/>
          <w:color w:val="auto"/>
          <w:kern w:val="0"/>
          <w:sz w:val="22"/>
          <w:szCs w:val="22"/>
          <w:lang w:val="en-MY" w:eastAsia="en-MY" w:bidi="ar-SA"/>
        </w:rPr>
        <w:t>RF module able to communicate through SPI communication</w:t>
      </w:r>
    </w:p>
    <w:p>
      <w:pPr>
        <w:pStyle w:val="Normal"/>
        <w:numPr>
          <w:ilvl w:val="0"/>
          <w:numId w:val="5"/>
        </w:numPr>
        <w:rPr/>
      </w:pPr>
      <w:r>
        <w:rPr>
          <w:rFonts w:eastAsia="Calibri" w:cs="Calibri"/>
          <w:color w:val="auto"/>
          <w:kern w:val="0"/>
          <w:sz w:val="22"/>
          <w:szCs w:val="22"/>
          <w:lang w:val="en-MY" w:eastAsia="en-MY" w:bidi="ar-SA"/>
        </w:rPr>
        <w:t xml:space="preserve">RF module able to communicate with radio frequency devices at 2.4 GHz ISM band. </w:t>
      </w:r>
    </w:p>
    <w:p>
      <w:pPr>
        <w:pStyle w:val="Normal"/>
        <w:rPr>
          <w:rFonts w:ascii="Calibri" w:hAnsi="Calibri" w:eastAsia="Calibri" w:cs="Calibri"/>
          <w:color w:val="auto"/>
          <w:kern w:val="0"/>
          <w:sz w:val="22"/>
          <w:szCs w:val="22"/>
          <w:lang w:val="en-MY" w:eastAsia="en-MY" w:bidi="ar-SA"/>
        </w:rPr>
      </w:pPr>
      <w:r>
        <w:rPr>
          <w:rFonts w:eastAsia="Calibri" w:cs="Calibri"/>
          <w:color w:val="auto"/>
          <w:kern w:val="0"/>
          <w:sz w:val="22"/>
          <w:szCs w:val="22"/>
          <w:lang w:val="en-MY" w:eastAsia="en-MY" w:bidi="ar-SA"/>
        </w:rP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81295" cy="3645535"/>
                <wp:effectExtent l="0" t="0" r="0" b="0"/>
                <wp:wrapSquare wrapText="largest"/>
                <wp:docPr id="35" name="Frame10"/>
                <a:graphic xmlns:a="http://schemas.openxmlformats.org/drawingml/2006/main">
                  <a:graphicData uri="http://schemas.microsoft.com/office/word/2010/wordprocessingShape">
                    <wps:wsp>
                      <wps:cNvSpPr/>
                      <wps:spPr>
                        <a:xfrm>
                          <a:off x="0" y="0"/>
                          <a:ext cx="5281200" cy="3645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20"/>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7.7pt;margin-top:0.05pt;width:415.8pt;height:287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281295" cy="3342640"/>
                            <wp:effectExtent l="0" t="0" r="0" b="0"/>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21"/>
                                    <a:stretch>
                                      <a:fillRect/>
                                    </a:stretch>
                                  </pic:blipFill>
                                  <pic:spPr bwMode="auto">
                                    <a:xfrm>
                                      <a:off x="0" y="0"/>
                                      <a:ext cx="5281295" cy="334264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9</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RF module connectors &amp; module</w:t>
                      </w:r>
                    </w:p>
                  </w:txbxContent>
                </v:textbox>
                <w10:wrap type="square" side="larges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w:rPr>
          <w:rFonts w:eastAsia="" w:cs="" w:ascii="Calibri Light" w:hAnsi="Calibri Light" w:cstheme="majorBidi" w:eastAsiaTheme="majorEastAsia"/>
          <w:color w:val="1F4E79" w:themeColor="accent1" w:themeShade="80"/>
          <w:kern w:val="0"/>
          <w:sz w:val="24"/>
          <w:szCs w:val="24"/>
          <w:lang w:val="en-MY" w:eastAsia="en-MY" w:bidi="ar-SA"/>
        </w:rPr>
        <w:t>2.2.8 Ultrasonic sensor  HC-SR04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Ultrasonic sensor able to communicate with 2 GPIO pins.</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 xml:space="preserve">Ultrasonic sensor able to measure distance with an object. </w:t>
      </w:r>
    </w:p>
    <w:p>
      <w:pPr>
        <w:pStyle w:val="Normal"/>
        <w:spacing w:before="0" w:after="0"/>
        <w:rPr>
          <w:rFonts w:ascii="Calibri Light" w:hAnsi="Calibri Light" w:eastAsia="" w:cs="" w:asciiTheme="majorHAnsi" w:cstheme="majorBidi" w:eastAsiaTheme="majorEastAsia" w:hAnsiTheme="majorHAnsi"/>
          <w:color w:val="1F4E79" w:themeColor="accent1" w:themeShade="80"/>
          <w:kern w:val="0"/>
          <w:sz w:val="24"/>
          <w:szCs w:val="24"/>
          <w:lang w:val="en-MY" w:eastAsia="en-MY" w:bidi="ar-SA"/>
        </w:rPr>
      </w:pPr>
      <w:r>
        <mc:AlternateContent>
          <mc:Choice Requires="wps">
            <w:drawing>
              <wp:anchor behindDoc="0" distT="0" distB="0" distL="0" distR="0" simplePos="0" locked="0" layoutInCell="0" allowOverlap="1" relativeHeight="26">
                <wp:simplePos x="0" y="0"/>
                <wp:positionH relativeFrom="column">
                  <wp:posOffset>0</wp:posOffset>
                </wp:positionH>
                <wp:positionV relativeFrom="paragraph">
                  <wp:posOffset>44450</wp:posOffset>
                </wp:positionV>
                <wp:extent cx="5602605" cy="3684270"/>
                <wp:effectExtent l="0" t="0" r="0" b="0"/>
                <wp:wrapSquare wrapText="bothSides"/>
                <wp:docPr id="39" name="Frame11"/>
                <a:graphic xmlns:a="http://schemas.openxmlformats.org/drawingml/2006/main">
                  <a:graphicData uri="http://schemas.microsoft.com/office/word/2010/wordprocessingShape">
                    <wps:wsp>
                      <wps:cNvSpPr/>
                      <wps:spPr>
                        <a:xfrm>
                          <a:off x="0" y="0"/>
                          <a:ext cx="5602680" cy="368424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61569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22"/>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3.5pt;width:441.1pt;height:290.05pt;mso-wrap-style:square;v-text-anchor:top">
                <v:fill o:detectmouseclick="t" type="solid" color2="black"/>
                <v:stroke color="#3465a4" joinstyle="round" endcap="flat"/>
                <v:textbox>
                  <w:txbxContent>
                    <w:p>
                      <w:pPr>
                        <w:pStyle w:val="Figure"/>
                        <w:spacing w:before="0" w:after="0"/>
                        <w:jc w:val="center"/>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color w:val="000000"/>
                        </w:rPr>
                        <w:drawing>
                          <wp:inline distT="0" distB="0" distL="0" distR="0">
                            <wp:extent cx="5731510" cy="3615690"/>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3"/>
                                    <a:stretch>
                                      <a:fillRect/>
                                    </a:stretch>
                                  </pic:blipFill>
                                  <pic:spPr bwMode="auto">
                                    <a:xfrm>
                                      <a:off x="0" y="0"/>
                                      <a:ext cx="5731510" cy="3615690"/>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10</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Ultrasonic sensor connectos &amp; module</w:t>
                      </w:r>
                    </w:p>
                  </w:txbxContent>
                </v:textbox>
                <w10:wrap type="square"/>
              </v:rect>
            </w:pict>
          </mc:Fallback>
        </mc:AlternateContent>
      </w:r>
      <w:r>
        <w:rPr>
          <w:rFonts w:eastAsia="" w:cs="" w:ascii="Calibri Light" w:hAnsi="Calibri Light" w:cstheme="majorBidi" w:eastAsiaTheme="majorEastAsia"/>
          <w:color w:val="1F4E79" w:themeColor="accent1" w:themeShade="80"/>
          <w:kern w:val="0"/>
          <w:sz w:val="24"/>
          <w:szCs w:val="24"/>
          <w:lang w:val="en-MY" w:eastAsia="en-MY" w:bidi="ar-SA"/>
        </w:rPr>
        <w:t>2.2.9 Bluetooth module  HC-05 module</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Bluetooth module able to communicate with uart communication.</w:t>
      </w:r>
    </w:p>
    <w:p>
      <w:pPr>
        <w:pStyle w:val="Normal"/>
        <w:numPr>
          <w:ilvl w:val="0"/>
          <w:numId w:val="6"/>
        </w:numPr>
        <w:spacing w:before="0" w:after="0"/>
        <w:rPr/>
      </w:pPr>
      <w:r>
        <w:rPr>
          <w:rFonts w:eastAsia="Calibri" w:cs="Calibri" w:ascii="Calibri Light" w:hAnsi="Calibri Light"/>
          <w:color w:val="auto"/>
          <w:kern w:val="0"/>
          <w:sz w:val="22"/>
          <w:szCs w:val="22"/>
          <w:lang w:val="en-MY" w:eastAsia="en-MY" w:bidi="ar-SA"/>
        </w:rPr>
        <w:t>Only available when using with Arduino Mega.</w:t>
      </w:r>
    </w:p>
    <w:p>
      <w:pPr>
        <w:pStyle w:val="TextBody"/>
        <w:numPr>
          <w:ilvl w:val="0"/>
          <w:numId w:val="6"/>
        </w:numPr>
        <w:spacing w:before="0" w:after="0"/>
        <w:jc w:val="both"/>
        <w:rPr/>
      </w:pPr>
      <w:r>
        <w:rPr>
          <w:rFonts w:eastAsia="Calibri" w:cs="Calibri" w:ascii="Calibri Light" w:hAnsi="Calibri Light"/>
          <w:color w:val="auto"/>
          <w:kern w:val="0"/>
          <w:sz w:val="22"/>
          <w:szCs w:val="22"/>
          <w:lang w:val="en-MY" w:eastAsia="en-MY" w:bidi="ar-SA"/>
        </w:rPr>
        <w:t>Bluetooth module to communicate with bluetooth devices such as phone.</w:t>
      </w:r>
    </w:p>
    <w:p>
      <w:pPr>
        <w:pStyle w:val="Normal"/>
        <w:spacing w:before="0" w:after="0"/>
        <w:rPr/>
      </w:pPr>
      <w:r>
        <w:rPr/>
        <mc:AlternateContent>
          <mc:Choice Requires="wps">
            <w:drawing>
              <wp:anchor behindDoc="0" distT="0" distB="0" distL="0" distR="0" simplePos="0" locked="0" layoutInCell="0" allowOverlap="1" relativeHeight="28">
                <wp:simplePos x="0" y="0"/>
                <wp:positionH relativeFrom="column">
                  <wp:posOffset>309245</wp:posOffset>
                </wp:positionH>
                <wp:positionV relativeFrom="paragraph">
                  <wp:posOffset>31750</wp:posOffset>
                </wp:positionV>
                <wp:extent cx="5307330" cy="3302000"/>
                <wp:effectExtent l="0" t="0" r="0" b="0"/>
                <wp:wrapSquare wrapText="largest"/>
                <wp:docPr id="43" name="Frame12"/>
                <a:graphic xmlns:a="http://schemas.openxmlformats.org/drawingml/2006/main">
                  <a:graphicData uri="http://schemas.microsoft.com/office/word/2010/wordprocessingShape">
                    <wps:wsp>
                      <wps:cNvSpPr/>
                      <wps:spPr>
                        <a:xfrm>
                          <a:off x="0" y="0"/>
                          <a:ext cx="5307480" cy="3301920"/>
                        </a:xfrm>
                        <a:prstGeom prst="rect">
                          <a:avLst/>
                        </a:prstGeom>
                        <a:solidFill>
                          <a:srgbClr val="ffffff"/>
                        </a:solidFill>
                        <a:ln w="0">
                          <a:noFill/>
                        </a:ln>
                      </wps:spPr>
                      <wps:style>
                        <a:lnRef idx="0"/>
                        <a:fillRef idx="0"/>
                        <a:effectRef idx="0"/>
                        <a:fontRef idx="minor"/>
                      </wps:style>
                      <wps:txbx>
                        <w:txbxContent>
                          <w:p>
                            <w:pPr>
                              <w:pStyle w:val="Figure"/>
                              <w:spacing w:before="0" w:after="0"/>
                              <w:jc w:val="center"/>
                              <w:rPr/>
                            </w:pPr>
                            <w:r>
                              <w:rPr>
                                <w:color w:val="000000"/>
                              </w:rPr>
                              <w:drawing>
                                <wp:inline distT="0" distB="0" distL="0" distR="0">
                                  <wp:extent cx="5307330" cy="3151505"/>
                                  <wp:effectExtent l="0" t="0" r="0" b="0"/>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24"/>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24.35pt;margin-top:2.5pt;width:417.85pt;height:259.95pt;mso-wrap-style:square;v-text-anchor:top">
                <v:fill o:detectmouseclick="t" type="solid" color2="black"/>
                <v:stroke color="#3465a4" joinstyle="round" endcap="flat"/>
                <v:textbox>
                  <w:txbxContent>
                    <w:p>
                      <w:pPr>
                        <w:pStyle w:val="Figure"/>
                        <w:spacing w:before="0" w:after="0"/>
                        <w:jc w:val="center"/>
                        <w:rPr/>
                      </w:pPr>
                      <w:r>
                        <w:rPr>
                          <w:color w:val="000000"/>
                        </w:rPr>
                        <w:drawing>
                          <wp:inline distT="0" distB="0" distL="0" distR="0">
                            <wp:extent cx="5307330" cy="3151505"/>
                            <wp:effectExtent l="0" t="0" r="0" b="0"/>
                            <wp:docPr id="4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descr=""/>
                                    <pic:cNvPicPr>
                                      <a:picLocks noChangeAspect="1" noChangeArrowheads="1"/>
                                    </pic:cNvPicPr>
                                  </pic:nvPicPr>
                                  <pic:blipFill>
                                    <a:blip r:embed="rId25"/>
                                    <a:stretch>
                                      <a:fillRect/>
                                    </a:stretch>
                                  </pic:blipFill>
                                  <pic:spPr bwMode="auto">
                                    <a:xfrm>
                                      <a:off x="0" y="0"/>
                                      <a:ext cx="5307330" cy="3151505"/>
                                    </a:xfrm>
                                    <a:prstGeom prst="rect">
                                      <a:avLst/>
                                    </a:prstGeom>
                                  </pic:spPr>
                                </pic:pic>
                              </a:graphicData>
                            </a:graphic>
                          </wp:inline>
                        </w:drawing>
                      </w:r>
                      <w:r>
                        <w:rPr>
                          <w:rFonts w:eastAsia="Calibri" w:cs="Calibri"/>
                          <w:i/>
                          <w:iCs/>
                          <w:color w:val="44546A" w:themeColor="text2"/>
                          <w:kern w:val="0"/>
                          <w:sz w:val="18"/>
                          <w:szCs w:val="18"/>
                          <w:lang w:val="en-MY" w:eastAsia="en-MY" w:bidi="ar-SA"/>
                          <w14:textFill>
                            <w14:solidFill>
                              <w14:schemeClr w14:val="tx2"/>
                            </w14:solidFill>
                          </w14:textFill>
                        </w:rPr>
                        <w:t xml:space="preserve">Figure </w:t>
                      </w:r>
                      <w:r>
                        <w:rPr>
                          <w:rFonts w:eastAsia="Calibri" w:cs="Calibri"/>
                          <w:i/>
                          <w:iCs/>
                          <w:color w:val="44546A"/>
                          <w:kern w:val="0"/>
                          <w:sz w:val="18"/>
                          <w:szCs w:val="18"/>
                          <w:lang w:val="en-MY" w:eastAsia="en-MY" w:bidi="ar-SA"/>
                        </w:rPr>
                        <w:fldChar w:fldCharType="begin"/>
                      </w:r>
                      <w:r>
                        <w:rPr>
                          <w:sz w:val="18"/>
                          <w:i/>
                          <w:kern w:val="0"/>
                          <w:szCs w:val="18"/>
                          <w:iCs/>
                          <w:rFonts w:eastAsia="Calibri" w:cs="Calibri"/>
                          <w:color w:val="44546A"/>
                          <w:lang w:val="en-MY" w:eastAsia="en-MY" w:bidi="ar-SA"/>
                        </w:rPr>
                        <w:instrText xml:space="preserve"> SEQ Figure \* ARABIC </w:instrText>
                      </w:r>
                      <w:r>
                        <w:rPr>
                          <w:sz w:val="18"/>
                          <w:i/>
                          <w:kern w:val="0"/>
                          <w:szCs w:val="18"/>
                          <w:iCs/>
                          <w:rFonts w:eastAsia="Calibri" w:cs="Calibri"/>
                          <w:color w:val="44546A"/>
                          <w:lang w:val="en-MY" w:eastAsia="en-MY" w:bidi="ar-SA"/>
                        </w:rPr>
                        <w:fldChar w:fldCharType="separate"/>
                      </w:r>
                      <w:r>
                        <w:rPr>
                          <w:sz w:val="18"/>
                          <w:i/>
                          <w:kern w:val="0"/>
                          <w:szCs w:val="18"/>
                          <w:iCs/>
                          <w:rFonts w:eastAsia="Calibri" w:cs="Calibri"/>
                          <w:color w:val="44546A"/>
                          <w:lang w:val="en-MY" w:eastAsia="en-MY" w:bidi="ar-SA"/>
                        </w:rPr>
                        <w:t>11</w:t>
                      </w:r>
                      <w:r>
                        <w:rPr>
                          <w:sz w:val="18"/>
                          <w:i/>
                          <w:kern w:val="0"/>
                          <w:szCs w:val="18"/>
                          <w:iCs/>
                          <w:rFonts w:eastAsia="Calibri" w:cs="Calibri"/>
                          <w:color w:val="44546A"/>
                          <w:lang w:val="en-MY" w:eastAsia="en-MY" w:bidi="ar-SA"/>
                        </w:rPr>
                        <w:fldChar w:fldCharType="end"/>
                      </w:r>
                      <w:r>
                        <w:rPr>
                          <w:rFonts w:eastAsia="Calibri" w:cs="Calibri"/>
                          <w:i/>
                          <w:iCs/>
                          <w:color w:val="44546A" w:themeColor="text2"/>
                          <w:kern w:val="0"/>
                          <w:sz w:val="18"/>
                          <w:szCs w:val="18"/>
                          <w:lang w:val="en-MY" w:eastAsia="en-MY" w:bidi="ar-SA"/>
                          <w14:textFill>
                            <w14:solidFill>
                              <w14:schemeClr w14:val="tx2"/>
                            </w14:solidFill>
                          </w14:textFill>
                        </w:rPr>
                        <w:t>: Bluetooth connector &amp; module</w:t>
                      </w:r>
                    </w:p>
                  </w:txbxContent>
                </v:textbox>
                <w10:wrap type="square" side="largest"/>
              </v:rect>
            </w:pict>
          </mc:Fallback>
        </mc:AlternateContent>
      </w:r>
    </w:p>
    <w:p>
      <w:pPr>
        <w:pStyle w:val="Normal"/>
        <w:spacing w:before="0" w:after="0"/>
        <w:rPr/>
      </w:pPr>
      <w:r>
        <w:rPr/>
      </w:r>
      <w:r>
        <w:br w:type="page"/>
      </w:r>
    </w:p>
    <w:p>
      <w:pPr>
        <w:pStyle w:val="Heading1"/>
        <w:rPr/>
      </w:pPr>
      <w:bookmarkStart w:id="33" w:name="__RefHeading___Toc1115_2042270136"/>
      <w:bookmarkEnd w:id="33"/>
      <w:r>
        <w:rPr/>
        <w:t>3 Drone controller board</w:t>
      </w:r>
    </w:p>
    <w:p>
      <w:pPr>
        <w:pStyle w:val="Normal"/>
        <w:spacing w:before="57" w:after="16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Drone control board is designed to communicate with the Infonique drone main board. The drone controller board has to be used with an Arduino Uno. Drone controller able to power by 9v battery. Drone controller board contain the components listed below:  </w:t>
      </w:r>
    </w:p>
    <w:p>
      <w:pPr>
        <w:pStyle w:val="Normal"/>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2 Joy sticks </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1.8 inches LCD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RF module</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RGB led</w:t>
      </w:r>
    </w:p>
    <w:p>
      <w:pPr>
        <w:pStyle w:val="TextBody"/>
        <w:numPr>
          <w:ilvl w:val="0"/>
          <w:numId w:val="2"/>
        </w:numPr>
        <w:spacing w:before="0" w:after="0"/>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Buzzer</w:t>
      </w:r>
    </w:p>
    <w:p>
      <w:pPr>
        <w:pStyle w:val="Normal"/>
        <w:jc w:val="both"/>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The figure below shows the top and back of the Drone main board. It is 12cm x 8.5cm .  </w:t>
      </w:r>
    </w:p>
    <w:p>
      <w:pPr>
        <w:pStyle w:val="Heading2"/>
        <w:rPr/>
      </w:pPr>
      <w:bookmarkStart w:id="34" w:name="__RefHeading___Toc1118_2042270136"/>
      <w:bookmarkEnd w:id="34"/>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700655"/>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26"/>
                    <a:stretch>
                      <a:fillRect/>
                    </a:stretch>
                  </pic:blipFill>
                  <pic:spPr bwMode="auto">
                    <a:xfrm>
                      <a:off x="0" y="0"/>
                      <a:ext cx="5731510" cy="2700655"/>
                    </a:xfrm>
                    <a:prstGeom prst="rect">
                      <a:avLst/>
                    </a:prstGeom>
                  </pic:spPr>
                </pic:pic>
              </a:graphicData>
            </a:graphic>
          </wp:anchor>
        </w:drawing>
      </w:r>
      <w:r>
        <w:rPr/>
        <w:t>3.1 Drone controller pinout</w:t>
      </w:r>
    </w:p>
    <w:tbl>
      <w:tblPr>
        <w:tblStyle w:val="16"/>
        <w:tblW w:w="9820" w:type="dxa"/>
        <w:jc w:val="left"/>
        <w:tblInd w:w="113" w:type="dxa"/>
        <w:tblLayout w:type="fixed"/>
        <w:tblCellMar>
          <w:top w:w="0" w:type="dxa"/>
          <w:left w:w="108" w:type="dxa"/>
          <w:bottom w:w="0" w:type="dxa"/>
          <w:right w:w="108" w:type="dxa"/>
        </w:tblCellMar>
      </w:tblPr>
      <w:tblGrid>
        <w:gridCol w:w="926"/>
        <w:gridCol w:w="3333"/>
        <w:gridCol w:w="803"/>
        <w:gridCol w:w="4757"/>
      </w:tblGrid>
      <w:tr>
        <w:trPr>
          <w:trHeight w:val="320" w:hRule="atLeast"/>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Pin</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Function</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D0</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Rx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Radio frequency chip select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UART Tx</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MOSI</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D2</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Left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MISO</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D3</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Right Button Input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D13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SPI Clock</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D4</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RBG Led</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A0</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D5</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interrupt request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A1</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Right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D6</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rFonts w:eastAsia="Calibri" w:cs="Calibri"/>
                <w:kern w:val="0"/>
                <w:position w:val="0"/>
                <w:sz w:val="22"/>
                <w:sz w:val="22"/>
                <w:szCs w:val="22"/>
                <w:vertAlign w:val="baseline"/>
                <w:lang w:val="en-MY" w:eastAsia="en-MY" w:bidi="ar-SA"/>
              </w:rPr>
              <w:t>SD card chip select not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A2</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Vertical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D7</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chip select</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A3</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ADC Left Button Horizontal</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D8</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Buzzer</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A4</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Reset signal not</w:t>
            </w:r>
          </w:p>
        </w:tc>
      </w:tr>
      <w:tr>
        <w:trPr/>
        <w:tc>
          <w:tcPr>
            <w:tcW w:w="926"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D9</w:t>
            </w:r>
          </w:p>
        </w:tc>
        <w:tc>
          <w:tcPr>
            <w:tcW w:w="333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Radio frequency chip enable</w:t>
            </w:r>
          </w:p>
        </w:tc>
        <w:tc>
          <w:tcPr>
            <w:tcW w:w="803"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A5</w:t>
            </w:r>
          </w:p>
        </w:tc>
        <w:tc>
          <w:tcPr>
            <w:tcW w:w="4757" w:type="dxa"/>
            <w:tcBorders/>
          </w:tcPr>
          <w:p>
            <w:pPr>
              <w:pStyle w:val="Normal"/>
              <w:widowControl w:val="false"/>
              <w:suppressAutoHyphens w:val="true"/>
              <w:spacing w:before="0" w:after="160"/>
              <w:jc w:val="both"/>
              <w:rPr>
                <w:rFonts w:ascii="Calibri" w:hAnsi="Calibri" w:eastAsia="Calibri" w:cs="Calibri"/>
                <w:position w:val="0"/>
                <w:sz w:val="22"/>
                <w:sz w:val="22"/>
                <w:szCs w:val="22"/>
                <w:vertAlign w:val="baseline"/>
                <w:lang w:val="en-MY" w:eastAsia="en-MY" w:bidi="ar-SA"/>
              </w:rPr>
            </w:pPr>
            <w:r>
              <w:rPr>
                <w:kern w:val="0"/>
                <w:position w:val="0"/>
                <w:sz w:val="22"/>
                <w:sz w:val="22"/>
                <w:vertAlign w:val="baseline"/>
                <w:lang w:val="en-MY"/>
              </w:rPr>
              <w:t>LCD TFT Data / Command signal</w:t>
            </w:r>
          </w:p>
        </w:tc>
      </w:tr>
    </w:tbl>
    <w:p>
      <w:pPr>
        <w:pStyle w:val="Caption1"/>
        <w:jc w:val="center"/>
        <w:rPr>
          <w:lang w:val="en-MY"/>
        </w:rPr>
      </w:pPr>
      <w:r>
        <w:rPr/>
        <w:t xml:space="preserve">Table </w:t>
      </w:r>
      <w:r>
        <w:rPr/>
        <w:fldChar w:fldCharType="begin"/>
      </w:r>
      <w:r>
        <w:rPr/>
        <w:instrText xml:space="preserve"> SEQ Table \* ARABIC </w:instrText>
      </w:r>
      <w:r>
        <w:rPr/>
        <w:fldChar w:fldCharType="separate"/>
      </w:r>
      <w:r>
        <w:rPr/>
        <w:t>2</w:t>
      </w:r>
      <w:r>
        <w:rPr/>
        <w:fldChar w:fldCharType="end"/>
      </w:r>
      <w:bookmarkStart w:id="35" w:name="_Toc20988_Copy_1"/>
      <w:r>
        <w:rPr>
          <w:lang w:val="en-MY"/>
        </w:rPr>
        <w:t xml:space="preserve"> Expansion board pinout</w:t>
      </w:r>
      <w:bookmarkEnd w:id="35"/>
      <w:r>
        <w:br w:type="page"/>
      </w:r>
    </w:p>
    <w:p>
      <w:pPr>
        <w:pStyle w:val="Heading1"/>
        <w:rPr/>
      </w:pPr>
      <w:bookmarkStart w:id="36" w:name="__RefHeading___Toc1115_2042270136_Copy_1"/>
      <w:bookmarkEnd w:id="36"/>
      <w:r>
        <w:rPr/>
        <w:t xml:space="preserve">3 Accessories </w:t>
      </w:r>
    </w:p>
    <w:p>
      <w:pPr>
        <w:pStyle w:val="Heading3"/>
        <w:numPr>
          <w:ilvl w:val="0"/>
          <w:numId w:val="7"/>
        </w:numPr>
        <w:rPr>
          <w:rFonts w:ascii="Calibri Light" w:hAnsi="Calibri Light" w:eastAsia="Calibri" w:cs="Calibri"/>
          <w:color w:val="auto"/>
          <w:kern w:val="0"/>
          <w:sz w:val="22"/>
          <w:szCs w:val="22"/>
          <w:lang w:val="en-MY" w:eastAsia="en-MY" w:bidi="ar-SA"/>
        </w:rPr>
      </w:pPr>
      <w:r>
        <w:rPr>
          <w:rFonts w:eastAsia="Calibri" w:cs="Calibri"/>
          <w:color w:val="auto"/>
          <w:kern w:val="0"/>
          <w:sz w:val="22"/>
          <w:szCs w:val="22"/>
          <w:lang w:val="en-MY" w:eastAsia="en-MY" w:bidi="ar-SA"/>
        </w:rPr>
        <w:t>SunnySky A2212 980KV Brushless Motors x 4</w:t>
      </w:r>
    </w:p>
    <w:p>
      <w:pPr>
        <w:pStyle w:val="Normal"/>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2">
            <wp:simplePos x="0" y="0"/>
            <wp:positionH relativeFrom="column">
              <wp:posOffset>813435</wp:posOffset>
            </wp:positionH>
            <wp:positionV relativeFrom="paragraph">
              <wp:posOffset>-45720</wp:posOffset>
            </wp:positionV>
            <wp:extent cx="2055495" cy="1897380"/>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27"/>
                    <a:srcRect l="20085" t="20085" r="15065" b="20085"/>
                    <a:stretch>
                      <a:fillRect/>
                    </a:stretch>
                  </pic:blipFill>
                  <pic:spPr bwMode="auto">
                    <a:xfrm>
                      <a:off x="0" y="0"/>
                      <a:ext cx="2055495" cy="1897380"/>
                    </a:xfrm>
                    <a:prstGeom prst="rect">
                      <a:avLst/>
                    </a:prstGeom>
                  </pic:spPr>
                </pic:pic>
              </a:graphicData>
            </a:graphic>
          </wp:anchor>
        </w:drawing>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rFonts w:ascii="arial;sans-serif" w:hAnsi="arial;sans-serif"/>
          <w:b w:val="false"/>
          <w:strike w:val="false"/>
          <w:dstrike w:val="false"/>
          <w:color w:val="1A0DAB"/>
          <w:sz w:val="24"/>
          <w:u w:val="none"/>
          <w:effect w:val="none"/>
        </w:rPr>
      </w:pPr>
      <w:r>
        <w:rPr>
          <w:rFonts w:ascii="arial;sans-serif" w:hAnsi="arial;sans-serif"/>
          <w:b w:val="false"/>
          <w:strike w:val="false"/>
          <w:dstrike w:val="false"/>
          <w:color w:val="1A0DAB"/>
          <w:sz w:val="24"/>
          <w:u w:val="none"/>
          <w:effect w:val="none"/>
        </w:rPr>
      </w:r>
    </w:p>
    <w:p>
      <w:pPr>
        <w:pStyle w:val="Normal"/>
        <w:rPr/>
      </w:pPr>
      <w:r>
        <w:rPr/>
      </w:r>
    </w:p>
    <w:p>
      <w:pPr>
        <w:pStyle w:val="Normal"/>
        <w:rPr/>
      </w:pPr>
      <w:r>
        <w:rPr/>
      </w:r>
    </w:p>
    <w:p>
      <w:pPr>
        <w:pStyle w:val="Heading2"/>
        <w:rPr/>
      </w:pPr>
      <w:r>
        <w:rPr/>
      </w:r>
    </w:p>
    <w:p>
      <w:pPr>
        <w:pStyle w:val="Normal"/>
        <w:rPr/>
      </w:pPr>
      <w:r>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Heading3"/>
        <w:numPr>
          <w:ilvl w:val="0"/>
          <w:numId w:val="7"/>
        </w:numPr>
        <w:rPr/>
      </w:pPr>
      <w:r>
        <w:rPr>
          <w:rFonts w:eastAsia="Calibri" w:cs="Calibri"/>
          <w:color w:val="auto"/>
          <w:kern w:val="0"/>
          <w:sz w:val="22"/>
          <w:szCs w:val="22"/>
          <w:u w:val="none"/>
          <w:lang w:val="en-MY" w:eastAsia="en-MY" w:bidi="ar-SA"/>
        </w:rPr>
        <w:t>9450 Self-Tightening Propeller Set x 2</w:t>
      </w:r>
    </w:p>
    <w:p>
      <w:pPr>
        <w:pStyle w:val="Normal"/>
        <w:rPr/>
      </w:pPr>
      <w:r>
        <w:drawing>
          <wp:anchor behindDoc="0" distT="0" distB="0" distL="0" distR="0" simplePos="0" locked="0" layoutInCell="0" allowOverlap="1" relativeHeight="33">
            <wp:simplePos x="0" y="0"/>
            <wp:positionH relativeFrom="column">
              <wp:posOffset>454025</wp:posOffset>
            </wp:positionH>
            <wp:positionV relativeFrom="paragraph">
              <wp:posOffset>68580</wp:posOffset>
            </wp:positionV>
            <wp:extent cx="3208020" cy="2397760"/>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28"/>
                    <a:srcRect l="0" t="10100" r="0" b="15139"/>
                    <a:stretch>
                      <a:fillRect/>
                    </a:stretch>
                  </pic:blipFill>
                  <pic:spPr bwMode="auto">
                    <a:xfrm>
                      <a:off x="0" y="0"/>
                      <a:ext cx="3208020" cy="2397760"/>
                    </a:xfrm>
                    <a:prstGeom prst="rect">
                      <a:avLst/>
                    </a:prstGeom>
                  </pic:spPr>
                </pic:pic>
              </a:graphicData>
            </a:graphic>
          </wp:anchor>
        </w:drawing>
      </w:r>
      <w:r>
        <w:rPr>
          <w:rFonts w:eastAsia="Calibri" w:cs="Calibri" w:ascii="Calibri Light" w:hAnsi="Calibri Light"/>
          <w:color w:val="auto"/>
          <w:kern w:val="0"/>
          <w:sz w:val="22"/>
          <w:szCs w:val="22"/>
          <w:u w:val="none"/>
          <w:lang w:val="en-MY" w:eastAsia="en-MY" w:bidi="ar-SA"/>
        </w:rPr>
        <w:t>s</w:t>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rPr>
          <w:rFonts w:ascii="Calibri Light" w:hAnsi="Calibri Light" w:eastAsia="Calibri" w:cs="Calibri"/>
          <w:color w:val="auto"/>
          <w:kern w:val="0"/>
          <w:sz w:val="22"/>
          <w:szCs w:val="22"/>
          <w:u w:val="none"/>
          <w:lang w:val="en-MY" w:eastAsia="en-MY" w:bidi="ar-SA"/>
        </w:rPr>
      </w:pPr>
      <w:r>
        <w:rPr>
          <w:rFonts w:eastAsia="Calibri" w:cs="Calibri" w:ascii="Calibri Light" w:hAnsi="Calibri Light"/>
          <w:color w:val="auto"/>
          <w:kern w:val="0"/>
          <w:sz w:val="22"/>
          <w:szCs w:val="22"/>
          <w:u w:val="none"/>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Skywalker 20A Motor Controller x 4</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4">
            <wp:simplePos x="0" y="0"/>
            <wp:positionH relativeFrom="column">
              <wp:posOffset>537845</wp:posOffset>
            </wp:positionH>
            <wp:positionV relativeFrom="paragraph">
              <wp:posOffset>154940</wp:posOffset>
            </wp:positionV>
            <wp:extent cx="3329940" cy="2225040"/>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29"/>
                    <a:stretch>
                      <a:fillRect/>
                    </a:stretch>
                  </pic:blipFill>
                  <pic:spPr bwMode="auto">
                    <a:xfrm>
                      <a:off x="0" y="0"/>
                      <a:ext cx="3329940" cy="222504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signal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Remove the 3P 2.54 mm female connector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Joint black wire to black wire , white to red wire &amp; ignore the red color.</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 xml:space="preserve">JST XT 2pin connect with 20cm wire </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7">
            <wp:simplePos x="0" y="0"/>
            <wp:positionH relativeFrom="column">
              <wp:posOffset>0</wp:posOffset>
            </wp:positionH>
            <wp:positionV relativeFrom="paragraph">
              <wp:posOffset>137160</wp:posOffset>
            </wp:positionV>
            <wp:extent cx="5731510" cy="2048510"/>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30"/>
                    <a:stretch>
                      <a:fillRect/>
                    </a:stretch>
                  </pic:blipFill>
                  <pic:spPr bwMode="auto">
                    <a:xfrm>
                      <a:off x="0" y="0"/>
                      <a:ext cx="5731510" cy="204851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Motor controller to drone main board power connector x 4</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drawing>
          <wp:anchor behindDoc="0" distT="0" distB="0" distL="0" distR="0" simplePos="0" locked="0" layoutInCell="0" allowOverlap="1" relativeHeight="35">
            <wp:simplePos x="0" y="0"/>
            <wp:positionH relativeFrom="column">
              <wp:posOffset>662940</wp:posOffset>
            </wp:positionH>
            <wp:positionV relativeFrom="paragraph">
              <wp:posOffset>304800</wp:posOffset>
            </wp:positionV>
            <wp:extent cx="4154170" cy="2872105"/>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31"/>
                    <a:stretch>
                      <a:fillRect/>
                    </a:stretch>
                  </pic:blipFill>
                  <pic:spPr bwMode="auto">
                    <a:xfrm>
                      <a:off x="0" y="0"/>
                      <a:ext cx="4154170" cy="2872105"/>
                    </a:xfrm>
                    <a:prstGeom prst="rect">
                      <a:avLst/>
                    </a:prstGeom>
                  </pic:spPr>
                </pic:pic>
              </a:graphicData>
            </a:graphic>
          </wp:anchor>
        </w:drawing>
      </w:r>
      <w:r>
        <w:rPr>
          <w:rFonts w:eastAsia="Calibri" w:cs="Calibri" w:ascii="Calibri Light" w:hAnsi="Calibri Light"/>
          <w:color w:val="auto"/>
          <w:kern w:val="0"/>
          <w:sz w:val="22"/>
          <w:szCs w:val="22"/>
          <w:lang w:val="en-MY" w:eastAsia="en-MY" w:bidi="ar-SA"/>
        </w:rPr>
        <w:t>10cm XT30 Female to XT30 Male wire extender</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widowControl/>
        <w:numPr>
          <w:ilvl w:val="0"/>
          <w:numId w:val="0"/>
        </w:numPr>
        <w:suppressAutoHyphens w:val="true"/>
        <w:spacing w:lineRule="auto" w:line="259" w:before="0" w:after="0"/>
        <w:ind w:left="0" w:hanging="0"/>
        <w:jc w:val="left"/>
        <w:rPr>
          <w:rFonts w:eastAsia="Calibri" w:cs="Calibri"/>
          <w:kern w:val="0"/>
          <w:sz w:val="22"/>
          <w:szCs w:val="22"/>
          <w:lang w:val="en-MY" w:eastAsia="en-MY" w:bidi="ar-SA"/>
        </w:rPr>
      </w:pPr>
      <w:r>
        <w:rPr>
          <w:rFonts w:eastAsia="Calibri" w:cs="Calibri"/>
          <w:kern w:val="0"/>
          <w:sz w:val="22"/>
          <w:szCs w:val="22"/>
          <w:lang w:val="en-MY" w:eastAsia="en-MY" w:bidi="ar-SA"/>
        </w:rPr>
      </w:r>
      <w:r>
        <w:br w:type="page"/>
      </w:r>
    </w:p>
    <w:p>
      <w:pPr>
        <w:pStyle w:val="Normal"/>
        <w:numPr>
          <w:ilvl w:val="0"/>
          <w:numId w:val="7"/>
        </w:numPr>
        <w:spacing w:before="0" w:after="0"/>
        <w:rPr>
          <w:rFonts w:ascii="Calibri Light" w:hAnsi="Calibri Light"/>
          <w:color w:val="auto"/>
          <w:sz w:val="22"/>
        </w:rPr>
      </w:pPr>
      <w:r>
        <w:rPr>
          <w:rFonts w:eastAsia="Calibri" w:cs="Calibri" w:ascii="Calibri Light" w:hAnsi="Calibri Light"/>
          <w:color w:val="auto"/>
          <w:kern w:val="0"/>
          <w:sz w:val="22"/>
          <w:szCs w:val="22"/>
          <w:lang w:val="en-MY" w:eastAsia="en-MY" w:bidi="ar-SA"/>
        </w:rPr>
        <w:t xml:space="preserve">Any </w:t>
      </w:r>
      <w:r>
        <w:rPr>
          <w:rFonts w:ascii="tahoma;arial;Hiragino Sans GB;sans-serif" w:hAnsi="tahoma;arial;Hiragino Sans GB;sans-serif"/>
          <w:b w:val="false"/>
          <w:i w:val="false"/>
          <w:caps w:val="false"/>
          <w:smallCaps w:val="false"/>
          <w:color w:val="3C3C3C"/>
          <w:spacing w:val="0"/>
          <w:sz w:val="19"/>
        </w:rPr>
        <w:t>3S Lithium Battery with XT30 female connector x 1</w:t>
      </w:r>
    </w:p>
    <w:p>
      <w:pPr>
        <w:pStyle w:val="Normal"/>
        <w:numPr>
          <w:ilvl w:val="1"/>
          <w:numId w:val="7"/>
        </w:numPr>
        <w:spacing w:before="0" w:after="0"/>
        <w:rPr>
          <w:rFonts w:ascii="Calibri Light" w:hAnsi="Calibri Light"/>
          <w:color w:val="auto"/>
          <w:sz w:val="22"/>
        </w:rPr>
      </w:pPr>
      <w:r>
        <w:rPr>
          <w:rFonts w:ascii="tahoma;arial;Hiragino Sans GB;sans-serif" w:hAnsi="tahoma;arial;Hiragino Sans GB;sans-serif"/>
          <w:b w:val="false"/>
          <w:i w:val="false"/>
          <w:caps w:val="false"/>
          <w:smallCaps w:val="false"/>
          <w:color w:val="3C3C3C"/>
          <w:spacing w:val="0"/>
          <w:sz w:val="19"/>
        </w:rPr>
        <w:t>The figure below show an 2300mAh 3S lithium battery</w:t>
      </w:r>
    </w:p>
    <w:p>
      <w:pPr>
        <w:pStyle w:val="Normal"/>
        <w:numPr>
          <w:ilvl w:val="0"/>
          <w:numId w:val="0"/>
        </w:numPr>
        <w:spacing w:before="0" w:after="0"/>
        <w:ind w:left="720" w:hanging="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899660" cy="2339340"/>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32"/>
                    <a:stretch>
                      <a:fillRect/>
                    </a:stretch>
                  </pic:blipFill>
                  <pic:spPr bwMode="auto">
                    <a:xfrm>
                      <a:off x="0" y="0"/>
                      <a:ext cx="4899660" cy="2339340"/>
                    </a:xfrm>
                    <a:prstGeom prst="rect">
                      <a:avLst/>
                    </a:prstGeom>
                  </pic:spPr>
                </pic:pic>
              </a:graphicData>
            </a:graphic>
          </wp:anchor>
        </w:drawing>
      </w:r>
    </w:p>
    <w:p>
      <w:pPr>
        <w:pStyle w:val="Normal"/>
        <w:numPr>
          <w:ilvl w:val="0"/>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Cable tie x 8</w:t>
      </w:r>
    </w:p>
    <w:p>
      <w:pPr>
        <w:pStyle w:val="Normal"/>
        <w:numPr>
          <w:ilvl w:val="1"/>
          <w:numId w:val="7"/>
        </w:numPr>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t>To make sure no dangling wires.</w:t>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drawing>
          <wp:anchor behindDoc="0" distT="0" distB="0" distL="0" distR="0" simplePos="0" locked="0" layoutInCell="0" allowOverlap="1" relativeHeight="38">
            <wp:simplePos x="0" y="0"/>
            <wp:positionH relativeFrom="column">
              <wp:posOffset>1456055</wp:posOffset>
            </wp:positionH>
            <wp:positionV relativeFrom="paragraph">
              <wp:posOffset>109220</wp:posOffset>
            </wp:positionV>
            <wp:extent cx="2926080" cy="292608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33"/>
                    <a:stretch>
                      <a:fillRect/>
                    </a:stretch>
                  </pic:blipFill>
                  <pic:spPr bwMode="auto">
                    <a:xfrm>
                      <a:off x="0" y="0"/>
                      <a:ext cx="2926080" cy="2926080"/>
                    </a:xfrm>
                    <a:prstGeom prst="rect">
                      <a:avLst/>
                    </a:prstGeom>
                  </pic:spPr>
                </pic:pic>
              </a:graphicData>
            </a:graphic>
          </wp:anchor>
        </w:drawing>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Fonts w:eastAsia="Calibri" w:cs="Calibri" w:ascii="Calibri Light" w:hAnsi="Calibri Light"/>
          <w:color w:val="auto"/>
          <w:kern w:val="0"/>
          <w:sz w:val="22"/>
          <w:szCs w:val="22"/>
          <w:lang w:val="en-MY" w:eastAsia="en-MY" w:bidi="ar-SA"/>
        </w:rPr>
      </w:r>
    </w:p>
    <w:p>
      <w:pPr>
        <w:pStyle w:val="Normal"/>
        <w:spacing w:before="0" w:after="0"/>
        <w:rPr>
          <w:rFonts w:ascii="Calibri Light" w:hAnsi="Calibri Light" w:eastAsia="Calibri" w:cs="Calibri"/>
          <w:color w:val="auto"/>
          <w:kern w:val="0"/>
          <w:sz w:val="22"/>
          <w:szCs w:val="22"/>
          <w:lang w:val="en-MY" w:eastAsia="en-MY" w:bidi="ar-SA"/>
        </w:rPr>
      </w:pPr>
      <w:r>
        <w:rPr/>
      </w:r>
    </w:p>
    <w:sectPr>
      <w:headerReference w:type="default" r:id="rId34"/>
      <w:headerReference w:type="first" r:id="rId35"/>
      <w:footerReference w:type="default" r:id="rId36"/>
      <w:type w:val="nextPage"/>
      <w:pgSz w:w="11906" w:h="16838"/>
      <w:pgMar w:left="1440" w:right="1440" w:gutter="0" w:header="709" w:top="1440" w:footer="709"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altName w:val="sans-serif"/>
    <w:charset w:val="00"/>
    <w:family w:val="roman"/>
    <w:pitch w:val="variable"/>
  </w:font>
  <w:font w:name="tahoma">
    <w:altName w:val="arial"/>
    <w:charset w:val="00"/>
    <w:family w:val="roman"/>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rPr/>
    </w:pPr>
    <w:r>
      <w:rPr>
        <w:b/>
        <w:lang w:val="en-MY"/>
      </w:rPr>
      <w:t>Drone board specfication</w:t>
    </w:r>
    <w:r>
      <w:rPr>
        <w:b/>
      </w:rPr>
      <w:t>-R01</w:t>
    </w:r>
    <w:r>
      <w:rPr>
        <w:b/>
        <w:lang w:val="en-MY"/>
      </w:rPr>
      <w:t>.0</w:t>
      <w:tab/>
    </w:r>
    <w:r>
      <w:rPr>
        <w:b/>
      </w:rPr>
      <w:tab/>
      <w:tab/>
      <w:tab/>
      <w:tab/>
      <w:tab/>
      <w:t xml:space="preserve">Page </w:t>
    </w:r>
    <w:r>
      <w:rPr/>
      <w:fldChar w:fldCharType="begin"/>
    </w:r>
    <w:r>
      <w:rPr/>
      <w:instrText xml:space="preserve"> PAGE </w:instrText>
    </w:r>
    <w:r>
      <w:rPr/>
      <w:fldChar w:fldCharType="separate"/>
    </w:r>
    <w:r>
      <w:rPr/>
      <w:t>15</w:t>
    </w:r>
    <w:r>
      <w:rPr/>
      <w:fldChar w:fldCharType="end"/>
    </w:r>
    <w:r>
      <w:rPr>
        <w:b/>
      </w:rPr>
      <w:t xml:space="preserve"> of </w:t>
    </w:r>
    <w:r>
      <w:rPr/>
      <w:fldChar w:fldCharType="begin"/>
    </w:r>
    <w:r>
      <w:rPr/>
      <w:instrText xml:space="preserve"> NUMPAGES </w:instrText>
    </w:r>
    <w:r>
      <w:rPr/>
      <w:fldChar w:fldCharType="separate"/>
    </w:r>
    <w:r>
      <w:rPr/>
      <w:t>15</w:t>
    </w:r>
    <w:r>
      <w:rPr/>
      <w:fldChar w:fldCharType="end"/>
    </w:r>
  </w:p>
  <w:p>
    <w:pPr>
      <w:pStyle w:val="Normal"/>
      <w:widowControl w:val="false"/>
      <w:spacing w:lineRule="auto" w:line="276" w:before="0" w:after="0"/>
      <w:rPr>
        <w:rFonts w:ascii="Calibri" w:hAnsi="Calibri" w:eastAsia="Calibri" w:cs="Calibri"/>
        <w:i/>
        <w:i/>
        <w:iCs/>
        <w:color w:val="44546A" w:themeColor="text2"/>
        <w:kern w:val="0"/>
        <w:sz w:val="18"/>
        <w:szCs w:val="18"/>
        <w:lang w:val="en-MY" w:eastAsia="en-MY" w:bidi="ar-SA"/>
        <w14:textFill>
          <w14:solidFill>
            <w14:schemeClr w14:val="tx2"/>
          </w14:solidFill>
        </w14:textFill>
      </w:rPr>
    </w:pPr>
    <w:r>
      <w:rPr>
        <w:rFonts w:eastAsia="Calibri" w:cs="Calibri"/>
        <w:i/>
        <w:iCs/>
        <w:color w:val="44546A" w:themeColor="text2"/>
        <w:kern w:val="0"/>
        <w:sz w:val="18"/>
        <w:szCs w:val="18"/>
        <w:lang w:val="en-MY" w:eastAsia="en-MY" w:bidi="ar-SA"/>
        <w14:textFill>
          <w14:solidFill>
            <w14:schemeClr w14:val="tx2"/>
          </w14:solidFill>
        </w14:textFill>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right"/>
      <w:rPr>
        <w:i/>
        <w:i/>
        <w:color w:val="404040"/>
        <w:lang w:val="en-MY"/>
      </w:rPr>
    </w:pPr>
    <w:r>
      <w:rPr>
        <w:color w:val="000000"/>
      </w:rPr>
      <w:tab/>
      <w:tab/>
    </w:r>
    <w:r>
      <w:rPr>
        <w:color w:val="000000"/>
      </w:rPr>
      <w:t>ISEB Door</w:t>
    </w:r>
    <w:r>
      <w:rPr>
        <w:i/>
        <w:color w:val="404040"/>
        <w:lang w:val="en-MY"/>
      </w:rPr>
      <w:t xml:space="preserve"> Specification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color w:val="000000"/>
      </w:rPr>
      <mc:AlternateContent>
        <mc:Choice Requires="wps">
          <w:drawing>
            <wp:anchor behindDoc="1" distT="5080" distB="5080" distL="5715" distR="4445" simplePos="0" locked="0" layoutInCell="0" allowOverlap="1" relativeHeight="2">
              <wp:simplePos x="0" y="0"/>
              <wp:positionH relativeFrom="column">
                <wp:posOffset>5118100</wp:posOffset>
              </wp:positionH>
              <wp:positionV relativeFrom="paragraph">
                <wp:posOffset>-164465</wp:posOffset>
              </wp:positionV>
              <wp:extent cx="1152525" cy="247650"/>
              <wp:effectExtent l="5715" t="5080" r="4445" b="5080"/>
              <wp:wrapNone/>
              <wp:docPr id="55" name="Rectangle 9"/>
              <a:graphic xmlns:a="http://schemas.openxmlformats.org/drawingml/2006/main">
                <a:graphicData uri="http://schemas.microsoft.com/office/word/2010/wordprocessingShape">
                  <wps:wsp>
                    <wps:cNvSpPr/>
                    <wps:spPr>
                      <a:xfrm>
                        <a:off x="0" y="0"/>
                        <a:ext cx="1152360" cy="247680"/>
                      </a:xfrm>
                      <a:prstGeom prst="rect">
                        <a:avLst/>
                      </a:prstGeom>
                      <a:solidFill>
                        <a:srgbClr val="d0cece"/>
                      </a:solidFill>
                      <a:ln w="9525">
                        <a:solidFill>
                          <a:srgbClr val="000000"/>
                        </a:solidFill>
                        <a:round/>
                      </a:ln>
                    </wps:spPr>
                    <wps:style>
                      <a:lnRef idx="0"/>
                      <a:fillRef idx="0"/>
                      <a:effectRef idx="0"/>
                      <a:fontRef idx="minor"/>
                    </wps:style>
                    <wps:txbx>
                      <w:txbxContent>
                        <w:p>
                          <w:pPr>
                            <w:pStyle w:val="FrameContents"/>
                            <w:spacing w:lineRule="auto" w:line="252" w:before="0" w:after="160"/>
                            <w:rPr/>
                          </w:pPr>
                          <w:r>
                            <w:rPr>
                              <w:i/>
                              <w:color w:val="000000"/>
                            </w:rPr>
                            <w:t>Internal use only</w:t>
                          </w:r>
                        </w:p>
                      </w:txbxContent>
                    </wps:txbx>
                    <wps:bodyPr anchor="t">
                      <a:noAutofit/>
                    </wps:bodyPr>
                  </wps:wsp>
                </a:graphicData>
              </a:graphic>
            </wp:anchor>
          </w:drawing>
        </mc:Choice>
        <mc:Fallback>
          <w:pict>
            <v:rect id="shape_0" ID="Rectangle 9" path="m0,0l-2147483645,0l-2147483645,-2147483646l0,-2147483646xe" fillcolor="#d0cece" stroked="t" o:allowincell="f" style="position:absolute;margin-left:403pt;margin-top:-12.95pt;width:90.7pt;height:19.45pt;mso-wrap-style:square;v-text-anchor:top">
              <v:fill o:detectmouseclick="t" type="solid" color2="#2f3131"/>
              <v:stroke color="black" weight="9360" joinstyle="round" endcap="flat"/>
              <v:textbox>
                <w:txbxContent>
                  <w:p>
                    <w:pPr>
                      <w:pStyle w:val="FrameContents"/>
                      <w:spacing w:lineRule="auto" w:line="252" w:before="0" w:after="160"/>
                      <w:rPr/>
                    </w:pPr>
                    <w:r>
                      <w:rPr>
                        <w:i/>
                        <w:color w:val="000000"/>
                      </w:rPr>
                      <w:t>Internal use only</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420"/>
        </w:tabs>
        <w:ind w:left="420" w:hanging="420"/>
      </w:pPr>
      <w:rPr>
        <w:rFonts w:ascii="Wingdings" w:hAnsi="Wingdings" w:cs="Wingdings" w:hint="default"/>
        <w:sz w:val="1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MY"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0" w:semiHidden="0" w:unhideWhenUsed="0"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qFormat="1"/>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semiHidden="0" w:qFormat="1"/>
    <w:lsdException w:name="table of figures" w:uiPriority="99" w:semiHidden="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0" w:semiHidden="0" w:unhideWhenUsed="0"/>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qFormat="1"/>
    <w:lsdException w:name="Table Theme" w:uiPriority="99"/>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suppressAutoHyphens w:val="true"/>
      <w:bidi w:val="0"/>
      <w:spacing w:lineRule="auto" w:line="259" w:before="0" w:after="160"/>
      <w:jc w:val="left"/>
    </w:pPr>
    <w:rPr>
      <w:rFonts w:ascii="Calibri" w:hAnsi="Calibri" w:eastAsia="Calibri" w:cs="Calibri"/>
      <w:color w:val="auto"/>
      <w:kern w:val="0"/>
      <w:sz w:val="22"/>
      <w:szCs w:val="22"/>
      <w:lang w:val="en-MY" w:eastAsia="en-MY" w:bidi="ar-SA"/>
    </w:rPr>
  </w:style>
  <w:style w:type="paragraph" w:styleId="Heading1">
    <w:name w:val="Heading 1"/>
    <w:basedOn w:val="Normal"/>
    <w:next w:val="Normal"/>
    <w:link w:val="Heading1Ch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E75B6"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E75B6"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4E79" w:themeColor="accent1" w:themeShade="80"/>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E75B6"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ascii="Calibri Light" w:hAnsi="Calibri Light" w:eastAsia="" w:cs="" w:asciiTheme="majorHAnsi" w:cstheme="majorBidi" w:eastAsiaTheme="majorEastAsia" w:hAnsiTheme="majorHAnsi"/>
      <w:color w:val="2E75B6" w:themeColor="accent1" w:themeShade="bf"/>
    </w:rPr>
  </w:style>
  <w:style w:type="paragraph" w:styleId="Heading6">
    <w:name w:val="Heading 6"/>
    <w:basedOn w:val="Normal"/>
    <w:next w:val="Normal"/>
    <w:uiPriority w:val="0"/>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14:textFill>
        <w14:solidFill>
          <w14:schemeClr w14:val="hlink"/>
        </w14:solidFill>
      </w14:textFill>
    </w:rPr>
  </w:style>
  <w:style w:type="character" w:styleId="Strong">
    <w:name w:val="Strong"/>
    <w:basedOn w:val="DefaultParagraphFont"/>
    <w:uiPriority w:val="22"/>
    <w:qFormat/>
    <w:rPr>
      <w:b/>
      <w:bCs/>
    </w:rPr>
  </w:style>
  <w:style w:type="character" w:styleId="TitleChar" w:customStyle="1">
    <w:name w:val="Title Char"/>
    <w:basedOn w:val="DefaultParagraphFont"/>
    <w:link w:val="Title"/>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eastAsiaTheme="minorEastAsia"/>
      <w:color w:val="595959" w:themeColor="text1" w:themeTint="a6"/>
      <w:spacing w:val="15"/>
      <w14:textFill>
        <w14:solidFill>
          <w14:schemeClr w14:val="tx1">
            <w14:lumMod w14:val="65000"/>
            <w14:lumOff w14:val="35000"/>
          </w14:schemeClr>
        </w14:solidFill>
      </w14:textFill>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val="2E75B6" w:themeColor="accent1" w:themeShade="bf"/>
      <w:sz w:val="32"/>
      <w:szCs w:val="32"/>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SubtleEmphasis" w:customStyle="1">
    <w:name w:val="Subtle Emphasis"/>
    <w:basedOn w:val="DefaultParagraphFont"/>
    <w:uiPriority w:val="19"/>
    <w:qFormat/>
    <w:rPr>
      <w:i/>
      <w:iCs/>
      <w:color w:val="404040" w:themeColor="text1" w:themeTint="bf"/>
      <w14:textFill>
        <w14:solidFill>
          <w14:schemeClr w14:val="tx1">
            <w14:lumMod w14:val="75000"/>
            <w14:lumOff w14:val="25000"/>
          </w14:schemeClr>
        </w14:solidFill>
      </w14:textFill>
    </w:rPr>
  </w:style>
  <w:style w:type="character" w:styleId="Heading2Char" w:customStyle="1">
    <w:name w:val="Heading 2 Char"/>
    <w:basedOn w:val="DefaultParagraphFont"/>
    <w:link w:val="Heading2"/>
    <w:uiPriority w:val="9"/>
    <w:qFormat/>
    <w:rPr>
      <w:rFonts w:ascii="Calibri Light" w:hAnsi="Calibri Light" w:eastAsia="" w:cs="" w:asciiTheme="majorHAnsi" w:cstheme="majorBidi" w:eastAsiaTheme="majorEastAsia" w:hAnsiTheme="majorHAnsi"/>
      <w:color w:val="2E75B6" w:themeColor="accent1" w:themeShade="bf"/>
      <w:sz w:val="26"/>
      <w:szCs w:val="26"/>
    </w:rPr>
  </w:style>
  <w:style w:type="character" w:styleId="Heading3Char" w:customStyle="1">
    <w:name w:val="Heading 3 Char"/>
    <w:basedOn w:val="DefaultParagraphFont"/>
    <w:link w:val="Heading3"/>
    <w:uiPriority w:val="9"/>
    <w:qFormat/>
    <w:rPr>
      <w:rFonts w:ascii="Calibri Light" w:hAnsi="Calibri Light" w:eastAsia="" w:cs="" w:asciiTheme="majorHAnsi" w:cstheme="majorBidi" w:eastAsiaTheme="majorEastAsia" w:hAnsiTheme="majorHAnsi"/>
      <w:color w:val="1F4E79" w:themeColor="accent1" w:themeShade="80"/>
      <w:sz w:val="24"/>
      <w:szCs w:val="24"/>
    </w:rPr>
  </w:style>
  <w:style w:type="character" w:styleId="Heading4Char" w:customStyle="1">
    <w:name w:val="Heading 4 Char"/>
    <w:basedOn w:val="DefaultParagraphFont"/>
    <w:link w:val="Heading4"/>
    <w:uiPriority w:val="9"/>
    <w:qFormat/>
    <w:rPr>
      <w:rFonts w:ascii="Calibri Light" w:hAnsi="Calibri Light" w:eastAsia="" w:cs="" w:asciiTheme="majorHAnsi" w:cstheme="majorBidi" w:eastAsiaTheme="majorEastAsia" w:hAnsiTheme="majorHAnsi"/>
      <w:i/>
      <w:iCs/>
      <w:color w:val="2E75B6" w:themeColor="accent1" w:themeShade="bf"/>
    </w:rPr>
  </w:style>
  <w:style w:type="character" w:styleId="Heading5Char" w:customStyle="1">
    <w:name w:val="Heading 5 Char"/>
    <w:basedOn w:val="DefaultParagraphFont"/>
    <w:link w:val="Heading5"/>
    <w:uiPriority w:val="9"/>
    <w:qFormat/>
    <w:rPr>
      <w:rFonts w:ascii="Calibri Light" w:hAnsi="Calibri Light" w:eastAsia="" w:cs="" w:asciiTheme="majorHAnsi" w:cstheme="majorBidi" w:eastAsiaTheme="majorEastAsia" w:hAnsiTheme="majorHAnsi"/>
      <w:color w:val="2E75B6" w:themeColor="accent1" w:themeShade="bf"/>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
    <w:basedOn w:val="Normal"/>
    <w:next w:val="Normal"/>
    <w:uiPriority w:val="35"/>
    <w:unhideWhenUsed/>
    <w:qFormat/>
    <w:pPr>
      <w:spacing w:lineRule="auto" w:line="240" w:before="0" w:after="200"/>
    </w:pPr>
    <w:rPr>
      <w:i/>
      <w:iCs/>
      <w:color w:val="44546A" w:themeColor="text2"/>
      <w:sz w:val="18"/>
      <w:szCs w:val="18"/>
      <w14:textFill>
        <w14:solidFill>
          <w14:schemeClr w14:val="tx2"/>
        </w14:solidFill>
      </w14:textFill>
    </w:rPr>
  </w:style>
  <w:style w:type="paragraph" w:styleId="HeaderandFooter">
    <w:name w:val="Header and Footer"/>
    <w:basedOn w:val="Normal"/>
    <w:qFormat/>
    <w:pPr/>
    <w:rPr/>
  </w:style>
  <w:style w:type="paragraph" w:styleId="Footer">
    <w:name w:val="Footer"/>
    <w:basedOn w:val="Normal"/>
    <w:link w:val="FooterChar"/>
    <w:uiPriority w:val="99"/>
    <w:unhideWhenUsed/>
    <w:qFormat/>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qFormat/>
    <w:pPr>
      <w:tabs>
        <w:tab w:val="clear" w:pos="720"/>
        <w:tab w:val="center" w:pos="4513" w:leader="none"/>
        <w:tab w:val="right" w:pos="9026" w:leader="none"/>
      </w:tabs>
      <w:spacing w:lineRule="auto" w:line="240" w:before="0" w:after="0"/>
    </w:pPr>
    <w:rPr/>
  </w:style>
  <w:style w:type="paragraph" w:styleId="Subtitle">
    <w:name w:val="Subtitle"/>
    <w:basedOn w:val="Normal"/>
    <w:next w:val="Normal"/>
    <w:link w:val="SubtitleChar"/>
    <w:uiPriority w:val="0"/>
    <w:qFormat/>
    <w:pPr/>
    <w:rPr>
      <w:color w:val="5A5A5A"/>
    </w:rPr>
  </w:style>
  <w:style w:type="paragraph" w:styleId="Tableoffigures">
    <w:name w:val="table of figures"/>
    <w:basedOn w:val="Normal"/>
    <w:next w:val="Normal"/>
    <w:uiPriority w:val="99"/>
    <w:unhideWhenUsed/>
    <w:qFormat/>
    <w:pPr>
      <w:spacing w:before="0" w:after="0"/>
    </w:pPr>
    <w:rPr/>
  </w:style>
  <w:style w:type="paragraph" w:styleId="Title">
    <w:name w:val="Title"/>
    <w:basedOn w:val="Normal"/>
    <w:next w:val="Normal"/>
    <w:link w:val="TitleCh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Contents1">
    <w:name w:val="TOC 1"/>
    <w:basedOn w:val="Normal"/>
    <w:next w:val="Normal"/>
    <w:uiPriority w:val="39"/>
    <w:unhideWhenUsed/>
    <w:qFormat/>
    <w:pPr>
      <w:spacing w:before="0" w:after="100"/>
    </w:pPr>
    <w:rPr/>
  </w:style>
  <w:style w:type="paragraph" w:styleId="Contents2">
    <w:name w:val="TOC 2"/>
    <w:basedOn w:val="Normal"/>
    <w:next w:val="Normal"/>
    <w:uiPriority w:val="39"/>
    <w:unhideWhenUsed/>
    <w:qFormat/>
    <w:pPr>
      <w:spacing w:before="0" w:after="100"/>
      <w:ind w:left="220" w:hanging="0"/>
    </w:pPr>
    <w:rPr/>
  </w:style>
  <w:style w:type="paragraph" w:styleId="Contents3">
    <w:name w:val="TOC 3"/>
    <w:basedOn w:val="Normal"/>
    <w:next w:val="Normal"/>
    <w:uiPriority w:val="39"/>
    <w:unhideWhenUsed/>
    <w:qFormat/>
    <w:pPr>
      <w:spacing w:before="0" w:after="100"/>
      <w:ind w:left="440" w:hanging="0"/>
    </w:pPr>
    <w:rPr/>
  </w:style>
  <w:style w:type="paragraph" w:styleId="Contents4">
    <w:name w:val="TOC 4"/>
    <w:basedOn w:val="Normal"/>
    <w:next w:val="Normal"/>
    <w:uiPriority w:val="39"/>
    <w:unhideWhenUsed/>
    <w:qFormat/>
    <w:pPr>
      <w:spacing w:before="0" w:after="100"/>
      <w:ind w:left="660" w:hanging="0"/>
    </w:pPr>
    <w:rPr/>
  </w:style>
  <w:style w:type="paragraph" w:styleId="IndexHeading">
    <w:name w:val="Index Heading"/>
    <w:basedOn w:val="Heading"/>
    <w:pPr/>
    <w:rPr/>
  </w:style>
  <w:style w:type="paragraph" w:styleId="ContentsHeading" w:customStyle="1">
    <w:name w:val="TOC Heading"/>
    <w:basedOn w:val="Heading1"/>
    <w:next w:val="Normal"/>
    <w:uiPriority w:val="39"/>
    <w:unhideWhenUsed/>
    <w:qFormat/>
    <w:pPr>
      <w:outlineLvl w:val="9"/>
    </w:pPr>
    <w:rPr>
      <w:lang w:val="en-US"/>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Calibri"/>
      <w:color w:val="auto"/>
      <w:kern w:val="0"/>
      <w:sz w:val="22"/>
      <w:szCs w:val="22"/>
      <w:lang w:val="en-MY" w:eastAsia="en-MY" w:bidi="ar-SA"/>
    </w:rPr>
  </w:style>
  <w:style w:type="paragraph" w:styleId="ListParagraph">
    <w:name w:val="List Paragraph"/>
    <w:basedOn w:val="Normal"/>
    <w:uiPriority w:val="34"/>
    <w:qFormat/>
    <w:pPr>
      <w:spacing w:before="0" w:after="160"/>
      <w:ind w:left="720" w:hanging="0"/>
      <w:contextualSpacing/>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igureIndex1">
    <w:name w:val="Figure Index 1"/>
    <w:basedOn w:val="Index"/>
    <w:qFormat/>
    <w:pPr>
      <w:tabs>
        <w:tab w:val="clear" w:pos="720"/>
        <w:tab w:val="right" w:pos="9026" w:leader="dot"/>
      </w:tabs>
      <w:ind w:left="0" w:hanging="0"/>
    </w:pPr>
    <w:rPr/>
  </w:style>
  <w:style w:type="table" w:default="1" w:styleId="9">
    <w:name w:val="Normal Table"/>
    <w:uiPriority w:val="99"/>
    <w:semiHidden/>
    <w:unhideWhenUsed/>
    <w:qFormat/>
    <w:tblPr>
      <w:tblCellMar>
        <w:top w:w="0" w:type="dxa"/>
        <w:left w:w="108" w:type="dxa"/>
        <w:bottom w:w="0" w:type="dxa"/>
        <w:right w:w="108" w:type="dxa"/>
      </w:tblCellMar>
    </w:tblPr>
  </w:style>
  <w:style w:type="table" w:styleId="16">
    <w:name w:val="Table Grid"/>
    <w:basedOn w:val="9"/>
    <w:uiPriority w:val="3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Plain Table 2"/>
    <w:basedOn w:val="9"/>
    <w:uiPriority w:val="42"/>
    <w:qFormat/>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blPr/>
      <w:tcPr>
        <w:tcBorders>
          <w:bottom w:val="single" w:color="7E7E7E" w:themeColor="text1" w:sz="4" w:space="0"/>
        </w:tcBorders>
      </w:tcPr>
    </w:tblStylePr>
    <w:tblStylePr w:type="lastRow">
      <w:rPr>
        <w:b/>
        <w:bCs/>
      </w:rPr>
      <w:tblPr/>
      <w:tcPr>
        <w:tcBorders>
          <w:top w:val="single" w:color="7E7E7E" w:themeColor="text1" w:sz="4" w:space="0"/>
        </w:tcBorders>
      </w:tcPr>
    </w:tblStylePr>
    <w:tblStylePr w:type="firstCol">
      <w:rPr>
        <w:b/>
        <w:bCs/>
      </w:rPr>
      <w:tblPr/>
    </w:tblStylePr>
    <w:tblStylePr w:type="lastCol">
      <w:rPr>
        <w:b/>
        <w:bCs/>
      </w:rPr>
      <w:tblPr/>
    </w:tblStylePr>
    <w:tblStylePr w:type="band1Vert">
      <w:tblPr/>
      <w:tcPr>
        <w:tcBorders>
          <w:left w:val="single" w:color="7E7E7E" w:themeColor="text1" w:sz="4" w:space="0"/>
          <w:right w:val="single" w:color="7E7E7E" w:themeColor="text1" w:sz="4" w:space="0"/>
        </w:tcBorders>
      </w:tcPr>
    </w:tblStylePr>
    <w:tblStylePr w:type="band2Vert">
      <w:tblPr/>
      <w:tcPr>
        <w:tcBorders>
          <w:left w:val="single" w:color="7E7E7E" w:themeColor="text1" w:sz="4" w:space="0"/>
          <w:right w:val="single" w:color="7E7E7E" w:themeColor="text1" w:sz="4" w:space="0"/>
        </w:tcBorders>
      </w:tcPr>
    </w:tblStylePr>
    <w:tblStylePr w:type="band1Horz">
      <w:tblPr/>
      <w:tcPr>
        <w:tcBorders>
          <w:top w:val="single" w:color="7E7E7E" w:themeColor="text1" w:sz="4" w:space="0"/>
          <w:bottom w:val="single" w:color="7E7E7E" w:themeColor="text1" w:sz="4" w:space="0"/>
        </w:tcBorders>
      </w:tcPr>
    </w:tblStylePr>
  </w:style>
  <w:style w:type="table" w:customStyle="1" w:styleId="37">
    <w:name w:val="_Style 34"/>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8">
    <w:name w:val="_Style 35"/>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39">
    <w:name w:val="_Style 36"/>
    <w:basedOn w:val="9"/>
    <w:uiPriority w:val="0"/>
    <w:qFormat/>
    <w:pPr>
      <w:spacing w:after="0" w:line="240" w:lineRule="auto"/>
    </w:pPr>
    <w:tblStylePr w:type="firstRow">
      <w:rPr>
        <w:b/>
      </w:rPr>
      <w:tblPr/>
      <w:tcPr>
        <w:tcBorders>
          <w:bottom w:val="single" w:color="7F7F7F" w:sz="4" w:space="0"/>
        </w:tcBorders>
      </w:tcPr>
    </w:tblStylePr>
    <w:tblStylePr w:type="lastRow">
      <w:rPr>
        <w:b/>
      </w:rPr>
      <w:tblPr/>
      <w:tcPr>
        <w:tcBorders>
          <w:top w:val="single" w:color="7F7F7F" w:sz="4" w:space="0"/>
        </w:tcBorders>
      </w:tcPr>
    </w:tblStylePr>
    <w:tblStylePr w:type="firstCol">
      <w:rPr>
        <w:b/>
      </w:rPr>
      <w:tblPr/>
    </w:tblStylePr>
    <w:tblStylePr w:type="lastCol">
      <w:rPr>
        <w:b/>
      </w:rPr>
      <w:tbl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table" w:customStyle="1" w:styleId="40">
    <w:name w:val="_Style 37"/>
    <w:basedOn w:val="9"/>
    <w:uiPriority w:val="0"/>
    <w:qFormat/>
    <w:pPr>
      <w:spacing w:after="0" w:line="240" w:lineRule="auto"/>
    </w:pPr>
  </w:style>
  <w:style w:type="table" w:customStyle="1" w:styleId="41">
    <w:name w:val="_Style 38"/>
    <w:basedOn w:val="9"/>
    <w:uiPriority w:val="0"/>
    <w:qFormat/>
    <w:pPr>
      <w:spacing w:after="0" w:line="240" w:lineRule="auto"/>
    </w:pPr>
  </w:style>
  <w:style w:type="table" w:customStyle="1" w:styleId="42">
    <w:name w:val="_Style 39"/>
    <w:basedOn w:val="9"/>
    <w:uiPriority w:val="0"/>
    <w:qFormat/>
    <w:pPr>
      <w:spacing w:after="0" w:line="240" w:lineRule="auto"/>
    </w:pPr>
  </w:style>
  <w:style w:type="table" w:customStyle="1" w:styleId="43">
    <w:name w:val="_Style 40"/>
    <w:basedOn w:val="9"/>
    <w:uiPriority w:val="0"/>
    <w:qFormat/>
    <w:pPr>
      <w:spacing w:after="0" w:line="240" w:lineRule="auto"/>
    </w:pPr>
  </w:style>
  <w:style w:type="table" w:customStyle="1" w:styleId="44">
    <w:name w:val="_Style 41"/>
    <w:basedOn w:val="9"/>
    <w:uiPriority w:val="0"/>
    <w:qFormat/>
    <w:pPr>
      <w:spacing w:after="0" w:line="240" w:lineRule="auto"/>
    </w:pPr>
  </w:style>
  <w:style w:type="table" w:customStyle="1" w:styleId="45">
    <w:name w:val="_Style 42"/>
    <w:basedOn w:val="9"/>
    <w:uiPriority w:val="0"/>
    <w:qFormat/>
    <w:pPr>
      <w:spacing w:after="0" w:line="240" w:lineRule="auto"/>
    </w:pPr>
  </w:style>
  <w:style w:type="table" w:customStyle="1" w:styleId="46">
    <w:name w:val="_Style 43"/>
    <w:basedOn w:val="9"/>
    <w:uiPriority w:val="0"/>
    <w:qFormat/>
    <w:pPr>
      <w:spacing w:after="0" w:line="240" w:lineRule="auto"/>
    </w:pPr>
  </w:style>
  <w:style w:type="table" w:customStyle="1" w:styleId="47">
    <w:name w:val="_Style 44"/>
    <w:basedOn w:val="9"/>
    <w:uiPriority w:val="0"/>
    <w:qFormat/>
    <w:pPr>
      <w:spacing w:after="0" w:line="240" w:lineRule="auto"/>
    </w:pPr>
  </w:style>
  <w:style w:type="table" w:customStyle="1" w:styleId="48">
    <w:name w:val="_Style 45"/>
    <w:basedOn w:val="9"/>
    <w:uiPriority w:val="0"/>
    <w:qFormat/>
    <w:pPr>
      <w:spacing w:after="0" w:line="240" w:lineRule="auto"/>
    </w:pPr>
  </w:style>
  <w:style w:type="table" w:customStyle="1" w:styleId="49">
    <w:name w:val="_Style 46"/>
    <w:basedOn w:val="9"/>
    <w:uiPriority w:val="0"/>
    <w:qFormat/>
    <w:pPr>
      <w:spacing w:after="0" w:line="240" w:lineRule="auto"/>
    </w:pPr>
  </w:style>
  <w:style w:type="table" w:customStyle="1" w:styleId="50">
    <w:name w:val="_Style 47"/>
    <w:basedOn w:val="9"/>
    <w:uiPriority w:val="0"/>
    <w:qFormat/>
    <w:pPr>
      <w:spacing w:after="0" w:line="240" w:lineRule="auto"/>
    </w:pPr>
  </w:style>
  <w:style w:type="table" w:customStyle="1" w:styleId="51">
    <w:name w:val="_Style 48"/>
    <w:basedOn w:val="9"/>
    <w:uiPriority w:val="0"/>
    <w:qFormat/>
    <w:pPr>
      <w:spacing w:after="0" w:line="240" w:lineRule="auto"/>
    </w:pPr>
  </w:style>
  <w:style w:type="table" w:customStyle="1" w:styleId="52">
    <w:name w:val="_Style 49"/>
    <w:basedOn w:val="9"/>
    <w:uiPriority w:val="0"/>
    <w:qFormat/>
    <w:pPr>
      <w:spacing w:after="0" w:line="240" w:lineRule="auto"/>
    </w:pPr>
  </w:style>
  <w:style w:type="table" w:customStyle="1" w:styleId="53">
    <w:name w:val="_Style 50"/>
    <w:basedOn w:val="9"/>
    <w:uiPriority w:val="0"/>
    <w:qFormat/>
    <w:pPr>
      <w:spacing w:after="0" w:line="240" w:lineRule="auto"/>
    </w:pPr>
  </w:style>
  <w:style w:type="table" w:customStyle="1" w:styleId="54">
    <w:name w:val="_Style 51"/>
    <w:basedOn w:val="9"/>
    <w:uiPriority w:val="0"/>
    <w:qFormat/>
    <w:pPr>
      <w:spacing w:after="0" w:line="240" w:lineRule="auto"/>
    </w:pPr>
  </w:style>
  <w:style w:type="table" w:customStyle="1" w:styleId="55">
    <w:name w:val="_Style 52"/>
    <w:basedOn w:val="9"/>
    <w:uiPriority w:val="0"/>
    <w:qFormat/>
    <w:pPr>
      <w:spacing w:after="0" w:line="240" w:lineRule="auto"/>
    </w:pPr>
  </w:style>
  <w:style w:type="table" w:customStyle="1" w:styleId="56">
    <w:name w:val="_Style 53"/>
    <w:basedOn w:val="9"/>
    <w:uiPriority w:val="0"/>
    <w:qFormat/>
    <w:pPr>
      <w:spacing w:after="0" w:line="240" w:lineRule="auto"/>
    </w:pPr>
  </w:style>
  <w:style w:type="table" w:customStyle="1" w:styleId="57">
    <w:name w:val="_Style 54"/>
    <w:basedOn w:val="9"/>
    <w:uiPriority w:val="0"/>
    <w:qFormat/>
    <w:pPr>
      <w:spacing w:after="0" w:line="240" w:lineRule="auto"/>
    </w:pPr>
  </w:style>
  <w:style w:type="table" w:customStyle="1" w:styleId="58">
    <w:name w:val="_Style 55"/>
    <w:basedOn w:val="9"/>
    <w:uiPriority w:val="0"/>
    <w:qFormat/>
    <w:pPr>
      <w:spacing w:after="0" w:line="240" w:lineRule="auto"/>
    </w:pPr>
  </w:style>
  <w:style w:type="table" w:customStyle="1" w:styleId="59">
    <w:name w:val="_Style 56"/>
    <w:basedOn w:val="9"/>
    <w:uiPriority w:val="0"/>
    <w:qFormat/>
    <w:pPr>
      <w:spacing w:after="0" w:line="240" w:lineRule="auto"/>
    </w:pPr>
  </w:style>
  <w:style w:type="table" w:customStyle="1" w:styleId="60">
    <w:name w:val="_Style 57"/>
    <w:basedOn w:val="9"/>
    <w:uiPriority w:val="0"/>
    <w:qFormat/>
    <w:pPr>
      <w:spacing w:after="0" w:line="240" w:lineRule="auto"/>
    </w:pPr>
  </w:style>
  <w:style w:type="table" w:customStyle="1" w:styleId="61">
    <w:name w:val="_Style 58"/>
    <w:basedOn w:val="9"/>
    <w:uiPriority w:val="0"/>
    <w:qFormat/>
    <w:pPr>
      <w:spacing w:after="0" w:line="240" w:lineRule="auto"/>
    </w:pPr>
  </w:style>
  <w:style w:type="table" w:customStyle="1" w:styleId="62">
    <w:name w:val="_Style 59"/>
    <w:basedOn w:val="9"/>
    <w:uiPriority w:val="0"/>
    <w:qFormat/>
    <w:pPr>
      <w:spacing w:after="0" w:line="240" w:lineRule="auto"/>
    </w:pPr>
  </w:style>
  <w:style w:type="table" w:customStyle="1" w:styleId="63">
    <w:name w:val="_Style 60"/>
    <w:basedOn w:val="9"/>
    <w:uiPriority w:val="0"/>
    <w:qFormat/>
    <w:pPr>
      <w:spacing w:after="0" w:line="240" w:lineRule="auto"/>
    </w:pPr>
  </w:style>
  <w:style w:type="table" w:customStyle="1" w:styleId="64">
    <w:name w:val="_Style 61"/>
    <w:basedOn w:val="9"/>
    <w:uiPriority w:val="0"/>
    <w:qFormat/>
    <w:pPr>
      <w:spacing w:after="0" w:line="240" w:lineRule="auto"/>
    </w:pPr>
  </w:style>
  <w:style w:type="table" w:customStyle="1" w:styleId="65">
    <w:name w:val="_Style 62"/>
    <w:basedOn w:val="9"/>
    <w:uiPriority w:val="0"/>
    <w:qFormat/>
    <w:pPr>
      <w:spacing w:after="0" w:line="240" w:lineRule="auto"/>
    </w:pPr>
  </w:style>
  <w:style w:type="table" w:customStyle="1" w:styleId="66">
    <w:name w:val="_Style 63"/>
    <w:basedOn w:val="9"/>
    <w:uiPriority w:val="0"/>
    <w:qFormat/>
    <w:pPr>
      <w:spacing w:after="0" w:line="240" w:lineRule="auto"/>
    </w:pPr>
  </w:style>
  <w:style w:type="table" w:customStyle="1" w:styleId="67">
    <w:name w:val="_Style 64"/>
    <w:basedOn w:val="9"/>
    <w:uiPriority w:val="0"/>
    <w:qFormat/>
    <w:pPr>
      <w:spacing w:after="0" w:line="240" w:lineRule="auto"/>
    </w:pPr>
  </w:style>
  <w:style w:type="table" w:customStyle="1" w:styleId="68">
    <w:name w:val="_Style 65"/>
    <w:basedOn w:val="9"/>
    <w:uiPriority w:val="0"/>
    <w:qFormat/>
    <w:pPr>
      <w:spacing w:after="0" w:line="240" w:lineRule="auto"/>
    </w:pPr>
  </w:style>
  <w:style w:type="table" w:customStyle="1" w:styleId="69">
    <w:name w:val="_Style 66"/>
    <w:basedOn w:val="9"/>
    <w:uiPriority w:val="0"/>
    <w:qFormat/>
    <w:pPr>
      <w:spacing w:after="0" w:line="240" w:lineRule="auto"/>
    </w:pPr>
  </w:style>
  <w:style w:type="table" w:customStyle="1" w:styleId="70">
    <w:name w:val="_Style 67"/>
    <w:basedOn w:val="9"/>
    <w:uiPriority w:val="0"/>
    <w:qFormat/>
    <w:pPr>
      <w:spacing w:after="0" w:line="240" w:lineRule="auto"/>
    </w:pPr>
  </w:style>
  <w:style w:type="table" w:customStyle="1" w:styleId="71">
    <w:name w:val="_Style 68"/>
    <w:basedOn w:val="9"/>
    <w:uiPriority w:val="0"/>
    <w:qFormat/>
    <w:pPr>
      <w:spacing w:after="0" w:line="240" w:lineRule="auto"/>
    </w:pPr>
  </w:style>
  <w:style w:type="table" w:customStyle="1" w:styleId="72">
    <w:name w:val="_Style 69"/>
    <w:basedOn w:val="9"/>
    <w:uiPriority w:val="0"/>
    <w:qFormat/>
    <w:pPr>
      <w:spacing w:after="0" w:line="240" w:lineRule="auto"/>
    </w:pPr>
  </w:style>
  <w:style w:type="table" w:customStyle="1" w:styleId="73">
    <w:name w:val="_Style 70"/>
    <w:basedOn w:val="9"/>
    <w:uiPriority w:val="0"/>
    <w:qFormat/>
    <w:pPr>
      <w:spacing w:after="0" w:line="240" w:lineRule="auto"/>
    </w:pPr>
  </w:style>
  <w:style w:type="table" w:customStyle="1" w:styleId="74">
    <w:name w:val="_Style 71"/>
    <w:basedOn w:val="9"/>
    <w:uiPriority w:val="0"/>
    <w:qFormat/>
    <w:pPr>
      <w:spacing w:after="0" w:line="240" w:lineRule="auto"/>
    </w:pPr>
  </w:style>
  <w:style w:type="table" w:customStyle="1" w:styleId="75">
    <w:name w:val="_Style 72"/>
    <w:basedOn w:val="9"/>
    <w:uiPriority w:val="0"/>
    <w:qFormat/>
    <w:pPr>
      <w:spacing w:after="0" w:line="240" w:lineRule="auto"/>
    </w:pPr>
  </w:style>
  <w:style w:type="table" w:customStyle="1" w:styleId="76">
    <w:name w:val="_Style 73"/>
    <w:basedOn w:val="9"/>
    <w:uiPriority w:val="0"/>
    <w:qFormat/>
    <w:pPr>
      <w:spacing w:after="0" w:line="240" w:lineRule="auto"/>
    </w:pPr>
  </w:style>
  <w:style w:type="table" w:customStyle="1" w:styleId="77">
    <w:name w:val="_Style 74"/>
    <w:basedOn w:val="9"/>
    <w:uiPriority w:val="0"/>
    <w:qFormat/>
    <w:pPr>
      <w:spacing w:after="0" w:line="240" w:lineRule="auto"/>
    </w:pPr>
  </w:style>
  <w:style w:type="table" w:customStyle="1" w:styleId="78">
    <w:name w:val="_Style 75"/>
    <w:basedOn w:val="9"/>
    <w:uiPriority w:val="0"/>
    <w:qFormat/>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Relationship Id="rId42" Type="http://schemas.openxmlformats.org/officeDocument/2006/relationships/customXml" Target="../customXml/item2.xml"/><Relationship Id="rId43"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go:gDocsCustomXmlDataStorage xmlns:go="http://customooxmlschemas.google.com/" xmlns:r="http://schemas.openxmlformats.org/officeDocument/2006/relationships">
  <go:docsCustomData roundtripDataSignature="AMtx7mgeOtt8L3jEM1OmXkiwO4f9/7t4wQ==">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D2DC5064-71D0-41BC-B542-CD40A9B52539}">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7657</TotalTime>
  <Application>LibreOffice/7.5.1.2$Windows_X86_64 LibreOffice_project/fcbaee479e84c6cd81291587d2ee68cba099e129</Application>
  <AppVersion>15.0000</AppVersion>
  <Pages>15</Pages>
  <Words>1317</Words>
  <Characters>6223</Characters>
  <CharactersWithSpaces>7260</CharactersWithSpaces>
  <Paragraphs>254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2020-10-21T09:53:00Z</dcterms:created>
  <dc:creator>PER9F2</dc:creator>
  <dc:description/>
  <dc:language>en-MY</dc:language>
  <cp:lastModifiedBy/>
  <dcterms:modified xsi:type="dcterms:W3CDTF">2024-02-24T11:07:17Z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617CEA0685D243E8872AF672897BB8BB</vt:lpwstr>
  </property>
  <property fmtid="{D5CDD505-2E9C-101B-9397-08002B2CF9AE}" pid="3" name="KSOProductBuildVer">
    <vt:lpwstr>1033-11.2.0.10443</vt:lpwstr>
  </property>
</Properties>
</file>